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113E" w14:textId="77777777" w:rsidR="005C7C07" w:rsidRDefault="005C7C07" w:rsidP="005C7C07">
      <w:pPr>
        <w:pStyle w:val="Bodytext"/>
        <w:ind w:firstLine="0"/>
        <w:jc w:val="center"/>
        <w:rPr>
          <w:lang w:val="ru-RU"/>
        </w:rPr>
      </w:pPr>
      <w:r w:rsidRPr="00B41E1C">
        <w:rPr>
          <w:b/>
          <w:sz w:val="28"/>
          <w:szCs w:val="28"/>
          <w:lang w:val="ru-RU"/>
        </w:rPr>
        <w:t>Списък на</w:t>
      </w:r>
      <w:r>
        <w:rPr>
          <w:b/>
          <w:sz w:val="28"/>
          <w:szCs w:val="28"/>
          <w:lang w:val="ru-RU"/>
        </w:rPr>
        <w:t xml:space="preserve"> изнасяните</w:t>
      </w:r>
      <w:r w:rsidRPr="00B41E1C">
        <w:rPr>
          <w:b/>
          <w:sz w:val="28"/>
          <w:szCs w:val="28"/>
          <w:lang w:val="ru-RU"/>
        </w:rPr>
        <w:t xml:space="preserve"> стоки по Сертификат за свободна </w:t>
      </w:r>
      <w:r>
        <w:rPr>
          <w:b/>
          <w:sz w:val="28"/>
          <w:szCs w:val="28"/>
          <w:lang w:val="ru-RU"/>
        </w:rPr>
        <w:t>продажба/</w:t>
      </w:r>
      <w:r w:rsidRPr="00B41E1C">
        <w:rPr>
          <w:b/>
          <w:sz w:val="28"/>
          <w:szCs w:val="28"/>
          <w:lang w:val="ru-RU"/>
        </w:rPr>
        <w:t>търговия по Образец</w:t>
      </w:r>
      <w:r>
        <w:rPr>
          <w:b/>
          <w:sz w:val="28"/>
          <w:szCs w:val="28"/>
          <w:lang w:val="ru-RU"/>
        </w:rPr>
        <w:t xml:space="preserve"> на БТПП, и</w:t>
      </w:r>
      <w:r w:rsidRPr="00B41E1C">
        <w:rPr>
          <w:b/>
          <w:sz w:val="28"/>
          <w:szCs w:val="28"/>
          <w:lang w:val="ru-RU"/>
        </w:rPr>
        <w:t xml:space="preserve">зискван </w:t>
      </w:r>
      <w:r>
        <w:rPr>
          <w:b/>
          <w:sz w:val="28"/>
          <w:szCs w:val="28"/>
          <w:lang w:val="ru-RU"/>
        </w:rPr>
        <w:t>иракските  компетентни власти</w:t>
      </w:r>
    </w:p>
    <w:p w14:paraId="39695077" w14:textId="77777777" w:rsidR="005C7C07" w:rsidRDefault="005C7C07" w:rsidP="005C7C07">
      <w:pPr>
        <w:pStyle w:val="Bodytext"/>
        <w:ind w:firstLine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79"/>
        <w:gridCol w:w="2907"/>
      </w:tblGrid>
      <w:tr w:rsidR="005C7C07" w:rsidRPr="00B41E1C" w14:paraId="21A20E33" w14:textId="77777777" w:rsidTr="00974F61">
        <w:tc>
          <w:tcPr>
            <w:tcW w:w="534" w:type="dxa"/>
          </w:tcPr>
          <w:p w14:paraId="1840B003" w14:textId="77777777" w:rsidR="005C7C07" w:rsidRPr="00B41E1C" w:rsidRDefault="005C7C07" w:rsidP="00974F61">
            <w:pPr>
              <w:pStyle w:val="Bodytex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B41E1C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5279" w:type="dxa"/>
          </w:tcPr>
          <w:p w14:paraId="04AD2136" w14:textId="77777777" w:rsidR="005C7C07" w:rsidRPr="00B41E1C" w:rsidRDefault="005C7C07" w:rsidP="00974F61">
            <w:pPr>
              <w:pStyle w:val="Bodytex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B41E1C">
              <w:rPr>
                <w:b/>
                <w:color w:val="auto"/>
                <w:sz w:val="28"/>
                <w:szCs w:val="28"/>
              </w:rPr>
              <w:t>Описание на стоката</w:t>
            </w:r>
          </w:p>
        </w:tc>
        <w:tc>
          <w:tcPr>
            <w:tcW w:w="2907" w:type="dxa"/>
          </w:tcPr>
          <w:p w14:paraId="00DFB7FD" w14:textId="77777777" w:rsidR="005C7C07" w:rsidRPr="00B41E1C" w:rsidRDefault="005C7C07" w:rsidP="00974F61">
            <w:pPr>
              <w:pStyle w:val="Bodytex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B41E1C">
              <w:rPr>
                <w:b/>
                <w:color w:val="auto"/>
                <w:sz w:val="28"/>
                <w:szCs w:val="28"/>
              </w:rPr>
              <w:t>Произход на стоката</w:t>
            </w:r>
          </w:p>
        </w:tc>
      </w:tr>
      <w:tr w:rsidR="005C7C07" w:rsidRPr="00B41E1C" w14:paraId="3BB0FD74" w14:textId="77777777" w:rsidTr="00974F61">
        <w:tc>
          <w:tcPr>
            <w:tcW w:w="534" w:type="dxa"/>
          </w:tcPr>
          <w:p w14:paraId="61077139" w14:textId="77777777" w:rsidR="005C7C07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  <w:p w14:paraId="758F93F9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5279" w:type="dxa"/>
          </w:tcPr>
          <w:p w14:paraId="202CAE25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2907" w:type="dxa"/>
          </w:tcPr>
          <w:p w14:paraId="6D21907D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</w:tr>
      <w:tr w:rsidR="005C7C07" w:rsidRPr="00B41E1C" w14:paraId="00434AC7" w14:textId="77777777" w:rsidTr="00974F61">
        <w:tc>
          <w:tcPr>
            <w:tcW w:w="534" w:type="dxa"/>
          </w:tcPr>
          <w:p w14:paraId="0FF8104D" w14:textId="77777777" w:rsidR="005C7C07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  <w:p w14:paraId="3A96268D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5279" w:type="dxa"/>
          </w:tcPr>
          <w:p w14:paraId="2D51BB20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2907" w:type="dxa"/>
          </w:tcPr>
          <w:p w14:paraId="3384948A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</w:tr>
      <w:tr w:rsidR="005C7C07" w:rsidRPr="00B41E1C" w14:paraId="121D6308" w14:textId="77777777" w:rsidTr="00974F61">
        <w:tc>
          <w:tcPr>
            <w:tcW w:w="534" w:type="dxa"/>
          </w:tcPr>
          <w:p w14:paraId="30986333" w14:textId="77777777" w:rsidR="005C7C07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  <w:p w14:paraId="61226A20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5279" w:type="dxa"/>
          </w:tcPr>
          <w:p w14:paraId="004E4A9C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2907" w:type="dxa"/>
          </w:tcPr>
          <w:p w14:paraId="5690F53F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</w:tr>
      <w:tr w:rsidR="005C7C07" w:rsidRPr="00B41E1C" w14:paraId="4560771A" w14:textId="77777777" w:rsidTr="00974F61">
        <w:tc>
          <w:tcPr>
            <w:tcW w:w="534" w:type="dxa"/>
          </w:tcPr>
          <w:p w14:paraId="0C6CF669" w14:textId="77777777" w:rsidR="005C7C07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  <w:p w14:paraId="4B35DF14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5279" w:type="dxa"/>
          </w:tcPr>
          <w:p w14:paraId="6CBBE04C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2907" w:type="dxa"/>
          </w:tcPr>
          <w:p w14:paraId="7E98C23C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</w:tr>
      <w:tr w:rsidR="005C7C07" w:rsidRPr="00B41E1C" w14:paraId="21A0C180" w14:textId="77777777" w:rsidTr="00974F61">
        <w:tc>
          <w:tcPr>
            <w:tcW w:w="534" w:type="dxa"/>
          </w:tcPr>
          <w:p w14:paraId="20C5EB4D" w14:textId="77777777" w:rsidR="005C7C07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  <w:p w14:paraId="63E0AE0E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5279" w:type="dxa"/>
          </w:tcPr>
          <w:p w14:paraId="3D823B0F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2907" w:type="dxa"/>
          </w:tcPr>
          <w:p w14:paraId="48207E79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</w:tr>
      <w:tr w:rsidR="005C7C07" w:rsidRPr="00B41E1C" w14:paraId="7090233C" w14:textId="77777777" w:rsidTr="00974F61">
        <w:tc>
          <w:tcPr>
            <w:tcW w:w="534" w:type="dxa"/>
          </w:tcPr>
          <w:p w14:paraId="2F2C014D" w14:textId="77777777" w:rsidR="005C7C07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  <w:p w14:paraId="463AAA7C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5279" w:type="dxa"/>
          </w:tcPr>
          <w:p w14:paraId="53AB23C6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  <w:tc>
          <w:tcPr>
            <w:tcW w:w="2907" w:type="dxa"/>
          </w:tcPr>
          <w:p w14:paraId="67883CC4" w14:textId="77777777" w:rsidR="005C7C07" w:rsidRPr="00B41E1C" w:rsidRDefault="005C7C07" w:rsidP="00974F61">
            <w:pPr>
              <w:pStyle w:val="Bodytext"/>
              <w:ind w:firstLine="0"/>
              <w:rPr>
                <w:lang w:val="ru-RU"/>
              </w:rPr>
            </w:pPr>
          </w:p>
        </w:tc>
      </w:tr>
    </w:tbl>
    <w:p w14:paraId="0EC3963C" w14:textId="77777777" w:rsidR="00D75831" w:rsidRPr="005C7C07" w:rsidRDefault="00D75831" w:rsidP="005C7C07"/>
    <w:sectPr w:rsidR="00D75831" w:rsidRPr="005C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72DC"/>
    <w:multiLevelType w:val="hybridMultilevel"/>
    <w:tmpl w:val="21F4CE3C"/>
    <w:lvl w:ilvl="0" w:tplc="C61A800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73605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1"/>
    <w:rsid w:val="000539E8"/>
    <w:rsid w:val="00115140"/>
    <w:rsid w:val="00274B41"/>
    <w:rsid w:val="005C7C07"/>
    <w:rsid w:val="00701124"/>
    <w:rsid w:val="00902701"/>
    <w:rsid w:val="00D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F46"/>
  <w15:chartTrackingRefBased/>
  <w15:docId w15:val="{AED279EF-84F9-4C78-9193-B1D8ED71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7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701"/>
    <w:rPr>
      <w:b/>
      <w:bCs/>
      <w:smallCaps/>
      <w:color w:val="2F5496" w:themeColor="accent1" w:themeShade="BF"/>
      <w:spacing w:val="5"/>
    </w:rPr>
  </w:style>
  <w:style w:type="paragraph" w:customStyle="1" w:styleId="Do">
    <w:name w:val="Do:"/>
    <w:rsid w:val="00902701"/>
    <w:pPr>
      <w:spacing w:after="0" w:line="240" w:lineRule="auto"/>
      <w:ind w:left="4859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bg-BG"/>
      <w14:ligatures w14:val="none"/>
    </w:rPr>
  </w:style>
  <w:style w:type="paragraph" w:customStyle="1" w:styleId="Bodytext">
    <w:name w:val="Body text"/>
    <w:link w:val="BodytextChar"/>
    <w:rsid w:val="00902701"/>
    <w:pPr>
      <w:suppressAutoHyphens/>
      <w:autoSpaceDE w:val="0"/>
      <w:autoSpaceDN w:val="0"/>
      <w:adjustRightInd w:val="0"/>
      <w:spacing w:after="0" w:line="240" w:lineRule="auto"/>
      <w:ind w:firstLine="851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bg-BG"/>
      <w14:ligatures w14:val="none"/>
    </w:rPr>
  </w:style>
  <w:style w:type="paragraph" w:customStyle="1" w:styleId="Zayavlenie">
    <w:name w:val="Zayavlenie"/>
    <w:rsid w:val="00902701"/>
    <w:pPr>
      <w:suppressAutoHyphens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pacing w:val="96"/>
      <w:kern w:val="0"/>
      <w:sz w:val="24"/>
      <w:szCs w:val="24"/>
      <w:lang w:eastAsia="bg-BG"/>
      <w14:ligatures w14:val="none"/>
    </w:rPr>
  </w:style>
  <w:style w:type="paragraph" w:customStyle="1" w:styleId="BodytextBold">
    <w:name w:val="Body text Bold"/>
    <w:basedOn w:val="Bodytext"/>
    <w:link w:val="BodytextBoldChar"/>
    <w:rsid w:val="00902701"/>
    <w:rPr>
      <w:b/>
      <w:bCs/>
    </w:rPr>
  </w:style>
  <w:style w:type="character" w:customStyle="1" w:styleId="BodytextChar">
    <w:name w:val="Body text Char"/>
    <w:link w:val="Bodytext"/>
    <w:rsid w:val="00902701"/>
    <w:rPr>
      <w:rFonts w:ascii="Times New Roman" w:eastAsia="Times New Roman" w:hAnsi="Times New Roman" w:cs="Times New Roman"/>
      <w:color w:val="000000"/>
      <w:kern w:val="0"/>
      <w:sz w:val="24"/>
      <w:szCs w:val="24"/>
      <w:lang w:eastAsia="bg-BG"/>
      <w14:ligatures w14:val="none"/>
    </w:rPr>
  </w:style>
  <w:style w:type="character" w:customStyle="1" w:styleId="BodytextBoldChar">
    <w:name w:val="Body text Bold Char"/>
    <w:link w:val="BodytextBold"/>
    <w:rsid w:val="00902701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Rusev</dc:creator>
  <cp:keywords/>
  <dc:description/>
  <cp:lastModifiedBy>Dimitar Rusev</cp:lastModifiedBy>
  <cp:revision>2</cp:revision>
  <dcterms:created xsi:type="dcterms:W3CDTF">2026-05-28T10:33:00Z</dcterms:created>
  <dcterms:modified xsi:type="dcterms:W3CDTF">2026-05-28T10:33:00Z</dcterms:modified>
</cp:coreProperties>
</file>