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57DAB" w14:textId="77777777" w:rsidR="009565D2" w:rsidRDefault="002F1674" w:rsidP="002F1674">
      <w:pPr>
        <w:spacing w:after="0"/>
      </w:pPr>
      <w:bookmarkStart w:id="0" w:name="_GoBack"/>
      <w:bookmarkEnd w:id="0"/>
      <w:r>
        <w:t>ДО</w:t>
      </w:r>
    </w:p>
    <w:p w14:paraId="3602E535" w14:textId="77777777" w:rsidR="002F1674" w:rsidRDefault="002F1674" w:rsidP="002F1674">
      <w:pPr>
        <w:spacing w:after="0"/>
      </w:pPr>
      <w:r>
        <w:t>Членовете  на БТПП</w:t>
      </w:r>
    </w:p>
    <w:p w14:paraId="28200529" w14:textId="77777777" w:rsidR="002F1674" w:rsidRDefault="002F1674" w:rsidP="002F1674">
      <w:pPr>
        <w:spacing w:after="0"/>
      </w:pPr>
      <w:r>
        <w:t>Университети и професионални гимназии</w:t>
      </w:r>
    </w:p>
    <w:p w14:paraId="6F72C6BD" w14:textId="77777777" w:rsidR="002F1674" w:rsidRDefault="002F1674" w:rsidP="002F1674">
      <w:pPr>
        <w:spacing w:after="0"/>
      </w:pPr>
    </w:p>
    <w:p w14:paraId="213F407D" w14:textId="77777777" w:rsidR="009565D2" w:rsidRDefault="002F1674">
      <w:r w:rsidRPr="002F1674">
        <w:t>Уважаеми господа,</w:t>
      </w:r>
    </w:p>
    <w:p w14:paraId="1299D0C2" w14:textId="77777777" w:rsidR="002F1674" w:rsidRDefault="002F3237" w:rsidP="008B39B7">
      <w:pPr>
        <w:jc w:val="both"/>
      </w:pPr>
      <w:r w:rsidRPr="002F3237">
        <w:t xml:space="preserve">От 2019 г. Българската търговско-промишлена палата работи по проект </w:t>
      </w:r>
      <w:proofErr w:type="spellStart"/>
      <w:r w:rsidR="000B346A">
        <w:rPr>
          <w:lang w:val="en-US"/>
        </w:rPr>
        <w:t>DiVET</w:t>
      </w:r>
      <w:proofErr w:type="spellEnd"/>
      <w:r w:rsidRPr="002F3237">
        <w:t xml:space="preserve"> по програма   Еразъм </w:t>
      </w:r>
      <w:r w:rsidRPr="002F3237">
        <w:rPr>
          <w:lang w:val="en-US"/>
        </w:rPr>
        <w:t>+</w:t>
      </w:r>
      <w:r w:rsidRPr="002F3237">
        <w:t>, с основна цел създаване на учебен профил на нова професия в системата на професионалното образование „</w:t>
      </w:r>
      <w:r w:rsidRPr="002F3237">
        <w:rPr>
          <w:b/>
        </w:rPr>
        <w:t xml:space="preserve">експерт по онлайн експортни дейности“. </w:t>
      </w:r>
      <w:r w:rsidRPr="002F3237">
        <w:t>Проектът се изпълнява в сътрудничество между 6 организации от 3 страни: България, Гърция и Турция.</w:t>
      </w:r>
      <w:r>
        <w:t xml:space="preserve"> Една от най-съществени</w:t>
      </w:r>
      <w:r w:rsidR="000B346A">
        <w:t>те</w:t>
      </w:r>
      <w:r>
        <w:t xml:space="preserve"> дейности, които трябва да се реализират по проекта е пилотното обучение, което се планира да стартира от 24.02.2020 г. Обучението е насочено към младежи,</w:t>
      </w:r>
      <w:r w:rsidR="002F1674" w:rsidRPr="002F1674">
        <w:t xml:space="preserve"> които искат да повишат своите </w:t>
      </w:r>
      <w:r w:rsidR="008B39B7">
        <w:t>познания в сфератата на  експорта и  дигиталните технологии.</w:t>
      </w:r>
      <w:r w:rsidR="008B39B7" w:rsidRPr="008B39B7">
        <w:t xml:space="preserve"> Основната цел на проекта е да развие уменията на </w:t>
      </w:r>
      <w:r w:rsidR="008B39B7">
        <w:t>обучаемите</w:t>
      </w:r>
      <w:r w:rsidR="008B39B7" w:rsidRPr="008B39B7">
        <w:t xml:space="preserve"> </w:t>
      </w:r>
      <w:r w:rsidR="008B39B7" w:rsidRPr="008B39B7">
        <w:rPr>
          <w:i/>
        </w:rPr>
        <w:t>за осъществяване на експортни дейности чрез интернет и социалните медии</w:t>
      </w:r>
      <w:r w:rsidR="008B39B7" w:rsidRPr="008B39B7">
        <w:t xml:space="preserve">, което ще доведе до повишаване </w:t>
      </w:r>
      <w:r w:rsidR="008B39B7">
        <w:t>на тяхната професионална квалификация.</w:t>
      </w:r>
      <w:r w:rsidR="008B39B7" w:rsidRPr="002F1674">
        <w:t xml:space="preserve"> </w:t>
      </w:r>
    </w:p>
    <w:p w14:paraId="31EA51AF" w14:textId="77777777" w:rsidR="008B39B7" w:rsidRDefault="008B39B7" w:rsidP="008B39B7">
      <w:pPr>
        <w:jc w:val="both"/>
      </w:pPr>
      <w:r>
        <w:t>Обучението представлява интерес за</w:t>
      </w:r>
      <w:r w:rsidR="00AE7756" w:rsidRPr="00AE7756">
        <w:t xml:space="preserve"> </w:t>
      </w:r>
      <w:r w:rsidR="00AE7756">
        <w:t xml:space="preserve">фирми, които имат експортна дейност, или планове да развият експортна  дейност и желаят да обучат свои експерти, </w:t>
      </w:r>
      <w:r>
        <w:t xml:space="preserve"> учащи в професионални гимназии, университети,</w:t>
      </w:r>
      <w:r w:rsidR="002832E9">
        <w:t xml:space="preserve"> клъстерни сдружения, иновативни центрове/инкубатори, акселератори/, работещи и безработни, които искат да подобрят своята квалификация.</w:t>
      </w:r>
      <w:r>
        <w:t xml:space="preserve"> </w:t>
      </w:r>
      <w:r w:rsidR="002832E9">
        <w:t xml:space="preserve">Обучението е безплатно, извършва се он-лайн  и присъствено, като включва и стажуване в експортно ориентирана фирма. Завършилите обучението ще получат сертификат </w:t>
      </w:r>
      <w:r w:rsidR="004C14B2">
        <w:t>за придобити</w:t>
      </w:r>
      <w:r w:rsidR="002832E9" w:rsidRPr="00EB65FE">
        <w:t xml:space="preserve"> умения</w:t>
      </w:r>
      <w:r w:rsidR="004C14B2">
        <w:t>,</w:t>
      </w:r>
      <w:r w:rsidR="002832E9" w:rsidRPr="008E3ED7">
        <w:t xml:space="preserve"> съответства</w:t>
      </w:r>
      <w:r w:rsidR="004C14B2">
        <w:t>щи</w:t>
      </w:r>
      <w:r w:rsidR="002832E9" w:rsidRPr="008E3ED7">
        <w:t xml:space="preserve"> на </w:t>
      </w:r>
      <w:r w:rsidR="002832E9" w:rsidRPr="00C650C8">
        <w:rPr>
          <w:b/>
        </w:rPr>
        <w:t>ниво 4 от Европейската квалификационна рамка</w:t>
      </w:r>
      <w:r w:rsidR="002832E9">
        <w:t>.</w:t>
      </w:r>
    </w:p>
    <w:p w14:paraId="054C6AB0" w14:textId="77777777" w:rsidR="00AE7756" w:rsidRDefault="00AE7756" w:rsidP="00AE7756">
      <w:pPr>
        <w:jc w:val="both"/>
      </w:pPr>
      <w:r w:rsidRPr="00732758">
        <w:t xml:space="preserve">Двама от </w:t>
      </w:r>
      <w:r>
        <w:t xml:space="preserve">най-добре представилите се участници в обучението  ще </w:t>
      </w:r>
      <w:r w:rsidRPr="00732758">
        <w:t xml:space="preserve"> имат възможност да проведат своя стаж в чужбина. Единият стажант ще бъде изпратен в Гърция, а друг</w:t>
      </w:r>
      <w:r>
        <w:t>ият ще изкара своята практика в</w:t>
      </w:r>
      <w:r w:rsidRPr="00732758">
        <w:t xml:space="preserve"> Турция. Всеки от тях ще получи стипендия от 2500 евро за покриване на разходите по пътуване, настаняване и дневни</w:t>
      </w:r>
      <w:r>
        <w:t>. Българската търговско-промишлена палата ще  окаже пълно съдействие на стажантите по осигуряване на подходяща фирма за стажа, както и по отношение на пребиваването.</w:t>
      </w:r>
    </w:p>
    <w:p w14:paraId="5FA599AF" w14:textId="77777777" w:rsidR="00AE7756" w:rsidRPr="002F1674" w:rsidRDefault="005926A0" w:rsidP="008B39B7">
      <w:pPr>
        <w:jc w:val="both"/>
      </w:pPr>
      <w:r>
        <w:t>Очакваме експортно ориентираните ф</w:t>
      </w:r>
      <w:r w:rsidR="007F14E3">
        <w:t>и</w:t>
      </w:r>
      <w:r>
        <w:t>рми  да се възползват от възможността да повишат квалификацията на своя персонал, а  учащи</w:t>
      </w:r>
      <w:r w:rsidR="002F3237">
        <w:t xml:space="preserve">те се младежи, заетите и </w:t>
      </w:r>
      <w:r>
        <w:t xml:space="preserve"> безработни</w:t>
      </w:r>
      <w:r w:rsidR="002F3237">
        <w:t>те</w:t>
      </w:r>
      <w:r>
        <w:t xml:space="preserve"> да повишат </w:t>
      </w:r>
      <w:r w:rsidR="002F3237">
        <w:t>своята квалификация  и да получат по-добри възможности за реализация на пазара на труда чрез една  нова перспективна професионална подготовка.</w:t>
      </w:r>
      <w:r>
        <w:t xml:space="preserve"> </w:t>
      </w:r>
    </w:p>
    <w:p w14:paraId="6F05ADCE" w14:textId="77777777" w:rsidR="002F3237" w:rsidRDefault="002F3237">
      <w:r>
        <w:t>С уважение,</w:t>
      </w:r>
    </w:p>
    <w:p w14:paraId="47E9B2DE" w14:textId="77777777" w:rsidR="002F3237" w:rsidRDefault="002F3237" w:rsidP="002F3237">
      <w:pPr>
        <w:spacing w:after="0"/>
      </w:pPr>
      <w:r>
        <w:t>Цветан Симеонов</w:t>
      </w:r>
    </w:p>
    <w:p w14:paraId="6B7FD260" w14:textId="77777777" w:rsidR="002F3237" w:rsidRDefault="002F3237" w:rsidP="002F3237">
      <w:pPr>
        <w:spacing w:after="0"/>
      </w:pPr>
      <w:r>
        <w:t>Председател на УС на БТПП</w:t>
      </w:r>
    </w:p>
    <w:p w14:paraId="21B6A403" w14:textId="77777777" w:rsidR="002F3237" w:rsidRDefault="002F3237"/>
    <w:p w14:paraId="76BED9BC" w14:textId="77777777" w:rsidR="002F3237" w:rsidRPr="000B346A" w:rsidRDefault="002F3237">
      <w:r>
        <w:t>Приложение:</w:t>
      </w:r>
      <w:r w:rsidR="000B346A">
        <w:rPr>
          <w:lang w:val="en-US"/>
        </w:rPr>
        <w:t xml:space="preserve"> </w:t>
      </w:r>
      <w:r w:rsidR="000B346A">
        <w:t>Информация и условия за участие в обучението</w:t>
      </w:r>
    </w:p>
    <w:sectPr w:rsidR="002F3237" w:rsidRPr="000B34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ECB23" w14:textId="77777777" w:rsidR="00897568" w:rsidRDefault="00897568" w:rsidP="000B346A">
      <w:pPr>
        <w:spacing w:after="0" w:line="240" w:lineRule="auto"/>
      </w:pPr>
      <w:r>
        <w:separator/>
      </w:r>
    </w:p>
  </w:endnote>
  <w:endnote w:type="continuationSeparator" w:id="0">
    <w:p w14:paraId="499B1D7F" w14:textId="77777777" w:rsidR="00897568" w:rsidRDefault="00897568" w:rsidP="000B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A99C9" w14:textId="77777777" w:rsidR="00897568" w:rsidRDefault="00897568" w:rsidP="000B346A">
      <w:pPr>
        <w:spacing w:after="0" w:line="240" w:lineRule="auto"/>
      </w:pPr>
      <w:r>
        <w:separator/>
      </w:r>
    </w:p>
  </w:footnote>
  <w:footnote w:type="continuationSeparator" w:id="0">
    <w:p w14:paraId="3C53198B" w14:textId="77777777" w:rsidR="00897568" w:rsidRDefault="00897568" w:rsidP="000B3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C252A" w14:textId="77777777" w:rsidR="000B346A" w:rsidRDefault="000B346A">
    <w:pPr>
      <w:pStyle w:val="Header"/>
    </w:pPr>
  </w:p>
  <w:p w14:paraId="6D3AC155" w14:textId="77777777" w:rsidR="000B346A" w:rsidRDefault="000B34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D36150"/>
    <w:multiLevelType w:val="hybridMultilevel"/>
    <w:tmpl w:val="16F8A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D1"/>
    <w:rsid w:val="00021BB9"/>
    <w:rsid w:val="000B346A"/>
    <w:rsid w:val="001909D1"/>
    <w:rsid w:val="002832E9"/>
    <w:rsid w:val="002A77CC"/>
    <w:rsid w:val="002F1674"/>
    <w:rsid w:val="002F3237"/>
    <w:rsid w:val="00336A88"/>
    <w:rsid w:val="003B1A43"/>
    <w:rsid w:val="004C14B2"/>
    <w:rsid w:val="005506E2"/>
    <w:rsid w:val="005926A0"/>
    <w:rsid w:val="005E42A5"/>
    <w:rsid w:val="0067078D"/>
    <w:rsid w:val="007F14E3"/>
    <w:rsid w:val="00897568"/>
    <w:rsid w:val="008B39B7"/>
    <w:rsid w:val="009565D2"/>
    <w:rsid w:val="00A67E9A"/>
    <w:rsid w:val="00AE7756"/>
    <w:rsid w:val="00B46358"/>
    <w:rsid w:val="00BB064C"/>
    <w:rsid w:val="00C650C8"/>
    <w:rsid w:val="00D84454"/>
    <w:rsid w:val="00E3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9535D"/>
  <w15:docId w15:val="{569F7B9D-9463-4224-BC43-6AE089DD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9B7"/>
    <w:pPr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0B3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46A"/>
  </w:style>
  <w:style w:type="paragraph" w:styleId="Footer">
    <w:name w:val="footer"/>
    <w:basedOn w:val="Normal"/>
    <w:link w:val="FooterChar"/>
    <w:uiPriority w:val="99"/>
    <w:unhideWhenUsed/>
    <w:rsid w:val="000B3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46A"/>
  </w:style>
  <w:style w:type="paragraph" w:styleId="BalloonText">
    <w:name w:val="Balloon Text"/>
    <w:basedOn w:val="Normal"/>
    <w:link w:val="BalloonTextChar"/>
    <w:uiPriority w:val="99"/>
    <w:semiHidden/>
    <w:unhideWhenUsed/>
    <w:rsid w:val="000B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Tancheva</dc:creator>
  <cp:lastModifiedBy>Stefan SK. Kostadinov</cp:lastModifiedBy>
  <cp:revision>2</cp:revision>
  <dcterms:created xsi:type="dcterms:W3CDTF">2020-01-27T13:29:00Z</dcterms:created>
  <dcterms:modified xsi:type="dcterms:W3CDTF">2020-01-27T13:29:00Z</dcterms:modified>
</cp:coreProperties>
</file>