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CE" w:rsidRPr="000636D7" w:rsidRDefault="00D30837" w:rsidP="007123CD">
      <w:pPr>
        <w:jc w:val="center"/>
        <w:rPr>
          <w:b/>
          <w:i/>
          <w:sz w:val="24"/>
          <w:szCs w:val="24"/>
          <w:lang w:val="bg-BG"/>
        </w:rPr>
      </w:pPr>
      <w:r w:rsidRPr="000636D7">
        <w:rPr>
          <w:b/>
          <w:i/>
          <w:sz w:val="24"/>
          <w:szCs w:val="24"/>
          <w:lang w:val="bg-BG"/>
        </w:rPr>
        <w:t>Станете експерт</w:t>
      </w:r>
      <w:r w:rsidR="007123CD" w:rsidRPr="000636D7">
        <w:rPr>
          <w:b/>
          <w:i/>
          <w:sz w:val="24"/>
          <w:szCs w:val="24"/>
          <w:lang w:val="bg-BG"/>
        </w:rPr>
        <w:t xml:space="preserve"> по онлайн експортни дейности</w:t>
      </w:r>
      <w:r w:rsidR="00E755DC" w:rsidRPr="000636D7">
        <w:rPr>
          <w:b/>
          <w:i/>
          <w:sz w:val="24"/>
          <w:szCs w:val="24"/>
          <w:lang w:val="bg-BG"/>
        </w:rPr>
        <w:t xml:space="preserve"> – </w:t>
      </w:r>
      <w:r w:rsidR="00FC6363" w:rsidRPr="000636D7">
        <w:rPr>
          <w:b/>
          <w:i/>
          <w:sz w:val="24"/>
          <w:szCs w:val="24"/>
          <w:lang w:val="bg-BG"/>
        </w:rPr>
        <w:t>БТПП</w:t>
      </w:r>
      <w:r w:rsidR="00AB0B87" w:rsidRPr="000636D7">
        <w:rPr>
          <w:b/>
          <w:i/>
          <w:sz w:val="24"/>
          <w:szCs w:val="24"/>
          <w:lang w:val="bg-BG"/>
        </w:rPr>
        <w:t xml:space="preserve"> </w:t>
      </w:r>
      <w:r w:rsidR="00FC6363" w:rsidRPr="000636D7">
        <w:rPr>
          <w:b/>
          <w:i/>
          <w:sz w:val="24"/>
          <w:szCs w:val="24"/>
          <w:lang w:val="bg-BG"/>
        </w:rPr>
        <w:t>набира участници в пилотно обучение за нова професия</w:t>
      </w:r>
    </w:p>
    <w:p w:rsidR="00732758" w:rsidRPr="000636D7" w:rsidRDefault="00732758" w:rsidP="007E7BC0">
      <w:pPr>
        <w:jc w:val="center"/>
        <w:rPr>
          <w:b/>
          <w:lang w:val="en-US"/>
        </w:rPr>
      </w:pPr>
      <w:r w:rsidRPr="000636D7">
        <w:rPr>
          <w:b/>
          <w:lang w:val="bg-BG"/>
        </w:rPr>
        <w:t>Обща информация за</w:t>
      </w:r>
      <w:r w:rsidR="000636D7">
        <w:rPr>
          <w:b/>
          <w:lang w:val="bg-BG"/>
        </w:rPr>
        <w:t xml:space="preserve"> пилотното обучение по проект </w:t>
      </w:r>
      <w:proofErr w:type="spellStart"/>
      <w:r w:rsidR="000636D7">
        <w:rPr>
          <w:b/>
          <w:lang w:val="en-US"/>
        </w:rPr>
        <w:t>DiVET</w:t>
      </w:r>
      <w:proofErr w:type="spellEnd"/>
    </w:p>
    <w:p w:rsidR="00E755DC" w:rsidRPr="00EB65FE" w:rsidRDefault="00E755DC" w:rsidP="00C0723D">
      <w:pPr>
        <w:jc w:val="both"/>
        <w:rPr>
          <w:lang w:val="bg-BG"/>
        </w:rPr>
      </w:pPr>
      <w:r w:rsidRPr="00EB65FE">
        <w:rPr>
          <w:lang w:val="bg-BG"/>
        </w:rPr>
        <w:t>Износът е основен източник на растеж и работни места за ЕС.</w:t>
      </w:r>
      <w:r w:rsidR="007123CD" w:rsidRPr="00EB65FE">
        <w:rPr>
          <w:lang w:val="bg-BG"/>
        </w:rPr>
        <w:t xml:space="preserve"> В днешно време, </w:t>
      </w:r>
      <w:r w:rsidR="00C0723D" w:rsidRPr="00EB65FE">
        <w:rPr>
          <w:lang w:val="bg-BG"/>
        </w:rPr>
        <w:t>все по-голям дял от</w:t>
      </w:r>
      <w:r w:rsidR="007123CD" w:rsidRPr="00EB65FE">
        <w:rPr>
          <w:lang w:val="bg-BG"/>
        </w:rPr>
        <w:t xml:space="preserve"> експортните</w:t>
      </w:r>
      <w:r w:rsidRPr="00EB65FE">
        <w:rPr>
          <w:lang w:val="bg-BG"/>
        </w:rPr>
        <w:t xml:space="preserve"> продажби</w:t>
      </w:r>
      <w:r w:rsidR="00C0723D" w:rsidRPr="00EB65FE">
        <w:rPr>
          <w:lang w:val="bg-BG"/>
        </w:rPr>
        <w:t xml:space="preserve"> се осъществява онлайн. </w:t>
      </w:r>
      <w:r w:rsidR="00214235" w:rsidRPr="00EB65FE">
        <w:rPr>
          <w:lang w:val="bg-BG"/>
        </w:rPr>
        <w:t>За целта п</w:t>
      </w:r>
      <w:r w:rsidR="00C0723D" w:rsidRPr="00EB65FE">
        <w:rPr>
          <w:lang w:val="bg-BG"/>
        </w:rPr>
        <w:t>редприятията</w:t>
      </w:r>
      <w:r w:rsidRPr="00EB65FE">
        <w:rPr>
          <w:lang w:val="bg-BG"/>
        </w:rPr>
        <w:t xml:space="preserve"> се нуждаят от високо-квалифицирани професионалисти, които да </w:t>
      </w:r>
      <w:r w:rsidR="007123CD" w:rsidRPr="00EB65FE">
        <w:rPr>
          <w:lang w:val="bg-BG"/>
        </w:rPr>
        <w:t>извърш</w:t>
      </w:r>
      <w:r w:rsidRPr="00EB65FE">
        <w:rPr>
          <w:lang w:val="bg-BG"/>
        </w:rPr>
        <w:t xml:space="preserve">ват експортни дейности чрез </w:t>
      </w:r>
      <w:r w:rsidR="00986AC3">
        <w:rPr>
          <w:lang w:val="bg-BG"/>
        </w:rPr>
        <w:t>използването</w:t>
      </w:r>
      <w:r w:rsidRPr="00EB65FE">
        <w:rPr>
          <w:lang w:val="bg-BG"/>
        </w:rPr>
        <w:t xml:space="preserve"> на интернет и социалните медии.</w:t>
      </w:r>
    </w:p>
    <w:p w:rsidR="00E755DC" w:rsidRPr="00EB65FE" w:rsidRDefault="005B1787" w:rsidP="00F17B87">
      <w:pPr>
        <w:jc w:val="both"/>
        <w:rPr>
          <w:lang w:val="bg-BG"/>
        </w:rPr>
      </w:pPr>
      <w:r w:rsidRPr="00EB65FE">
        <w:rPr>
          <w:lang w:val="bg-BG"/>
        </w:rPr>
        <w:t>Пилотното обучение по п</w:t>
      </w:r>
      <w:r w:rsidR="00E755DC" w:rsidRPr="00EB65FE">
        <w:rPr>
          <w:lang w:val="bg-BG"/>
        </w:rPr>
        <w:t xml:space="preserve">роект </w:t>
      </w:r>
      <w:proofErr w:type="spellStart"/>
      <w:r w:rsidRPr="00EB65FE">
        <w:rPr>
          <w:lang w:val="en-US"/>
        </w:rPr>
        <w:t>DiVET</w:t>
      </w:r>
      <w:proofErr w:type="spellEnd"/>
      <w:r w:rsidR="00FC6363" w:rsidRPr="00EB65FE">
        <w:rPr>
          <w:lang w:val="bg-BG"/>
        </w:rPr>
        <w:t xml:space="preserve"> (</w:t>
      </w:r>
      <w:r w:rsidR="00F17B87" w:rsidRPr="00EB65FE">
        <w:rPr>
          <w:lang w:val="bg-BG"/>
        </w:rPr>
        <w:t>Joint Qualification for Export Specialists via Internet and Social Media</w:t>
      </w:r>
      <w:r w:rsidR="00FC6363" w:rsidRPr="00EB65FE">
        <w:rPr>
          <w:lang w:val="bg-BG"/>
        </w:rPr>
        <w:t>)</w:t>
      </w:r>
      <w:r w:rsidRPr="00EB65FE">
        <w:rPr>
          <w:lang w:val="bg-BG"/>
        </w:rPr>
        <w:t xml:space="preserve"> е насочено към</w:t>
      </w:r>
      <w:r w:rsidR="00F32D8C" w:rsidRPr="00EB65FE">
        <w:rPr>
          <w:lang w:val="bg-BG"/>
        </w:rPr>
        <w:t xml:space="preserve"> </w:t>
      </w:r>
      <w:r w:rsidR="007D3C4E">
        <w:rPr>
          <w:lang w:val="bg-BG"/>
        </w:rPr>
        <w:t>лица</w:t>
      </w:r>
      <w:r w:rsidR="00C0723D" w:rsidRPr="00EB65FE">
        <w:rPr>
          <w:lang w:val="bg-BG"/>
        </w:rPr>
        <w:t>, които иск</w:t>
      </w:r>
      <w:r w:rsidR="008A0034" w:rsidRPr="00EB65FE">
        <w:rPr>
          <w:lang w:val="bg-BG"/>
        </w:rPr>
        <w:t>ат да придобият знания и умения в</w:t>
      </w:r>
      <w:r w:rsidR="00E755DC" w:rsidRPr="00EB65FE">
        <w:rPr>
          <w:lang w:val="bg-BG"/>
        </w:rPr>
        <w:t xml:space="preserve"> използва</w:t>
      </w:r>
      <w:r w:rsidR="008A0034" w:rsidRPr="00EB65FE">
        <w:rPr>
          <w:lang w:val="bg-BG"/>
        </w:rPr>
        <w:t>не</w:t>
      </w:r>
      <w:r w:rsidR="00E755DC" w:rsidRPr="00EB65FE">
        <w:rPr>
          <w:lang w:val="bg-BG"/>
        </w:rPr>
        <w:t>т</w:t>
      </w:r>
      <w:r w:rsidR="008A0034" w:rsidRPr="00EB65FE">
        <w:rPr>
          <w:lang w:val="bg-BG"/>
        </w:rPr>
        <w:t>о на</w:t>
      </w:r>
      <w:r w:rsidR="00E755DC" w:rsidRPr="00EB65FE">
        <w:rPr>
          <w:lang w:val="bg-BG"/>
        </w:rPr>
        <w:t xml:space="preserve"> интернет и социалните медии, за да повишат </w:t>
      </w:r>
      <w:r w:rsidR="00C2762A">
        <w:rPr>
          <w:lang w:val="bg-BG"/>
        </w:rPr>
        <w:t xml:space="preserve"> своята квалификация,</w:t>
      </w:r>
      <w:r w:rsidR="00526B8C">
        <w:rPr>
          <w:lang w:val="en-US"/>
        </w:rPr>
        <w:t xml:space="preserve"> </w:t>
      </w:r>
      <w:r w:rsidR="00526B8C">
        <w:rPr>
          <w:lang w:val="bg-BG"/>
        </w:rPr>
        <w:t>както</w:t>
      </w:r>
      <w:r w:rsidR="00C2762A">
        <w:rPr>
          <w:lang w:val="bg-BG"/>
        </w:rPr>
        <w:t xml:space="preserve"> и </w:t>
      </w:r>
      <w:r w:rsidR="00C0723D" w:rsidRPr="00EB65FE">
        <w:rPr>
          <w:lang w:val="bg-BG"/>
        </w:rPr>
        <w:t>експортния потенциал</w:t>
      </w:r>
      <w:r w:rsidR="00E755DC" w:rsidRPr="00EB65FE">
        <w:rPr>
          <w:lang w:val="bg-BG"/>
        </w:rPr>
        <w:t xml:space="preserve"> на</w:t>
      </w:r>
      <w:r w:rsidRPr="00EB65FE">
        <w:rPr>
          <w:lang w:val="en-US"/>
        </w:rPr>
        <w:t xml:space="preserve"> </w:t>
      </w:r>
      <w:r w:rsidRPr="00EB65FE">
        <w:rPr>
          <w:lang w:val="bg-BG"/>
        </w:rPr>
        <w:t>своите</w:t>
      </w:r>
      <w:r w:rsidR="00E755DC" w:rsidRPr="00EB65FE">
        <w:rPr>
          <w:lang w:val="bg-BG"/>
        </w:rPr>
        <w:t xml:space="preserve"> предприяти</w:t>
      </w:r>
      <w:r w:rsidRPr="00EB65FE">
        <w:rPr>
          <w:lang w:val="bg-BG"/>
        </w:rPr>
        <w:t>я</w:t>
      </w:r>
      <w:r w:rsidR="00E755DC" w:rsidRPr="00EB65FE">
        <w:rPr>
          <w:lang w:val="bg-BG"/>
        </w:rPr>
        <w:t>.</w:t>
      </w:r>
      <w:r w:rsidRPr="00EB65FE">
        <w:rPr>
          <w:lang w:val="bg-BG"/>
        </w:rPr>
        <w:t xml:space="preserve"> В рамките на проекта ще бъде проведен</w:t>
      </w:r>
      <w:r w:rsidR="000636D7">
        <w:rPr>
          <w:lang w:val="bg-BG"/>
        </w:rPr>
        <w:t>о</w:t>
      </w:r>
      <w:r w:rsidR="00986AC3">
        <w:rPr>
          <w:lang w:val="bg-BG"/>
        </w:rPr>
        <w:t xml:space="preserve"> квалификацион</w:t>
      </w:r>
      <w:r w:rsidR="00E755DC" w:rsidRPr="00EB65FE">
        <w:rPr>
          <w:lang w:val="bg-BG"/>
        </w:rPr>
        <w:t>н</w:t>
      </w:r>
      <w:r w:rsidR="00986AC3">
        <w:rPr>
          <w:lang w:val="bg-BG"/>
        </w:rPr>
        <w:t>о обучение</w:t>
      </w:r>
      <w:r w:rsidR="00E755DC" w:rsidRPr="00EB65FE">
        <w:rPr>
          <w:lang w:val="bg-BG"/>
        </w:rPr>
        <w:t>, съвместно разработен</w:t>
      </w:r>
      <w:r w:rsidR="00986AC3">
        <w:rPr>
          <w:lang w:val="bg-BG"/>
        </w:rPr>
        <w:t>о</w:t>
      </w:r>
      <w:r w:rsidR="00E755DC" w:rsidRPr="00EB65FE">
        <w:rPr>
          <w:lang w:val="bg-BG"/>
        </w:rPr>
        <w:t xml:space="preserve"> от</w:t>
      </w:r>
      <w:r w:rsidR="008C2B30">
        <w:rPr>
          <w:lang w:val="bg-BG"/>
        </w:rPr>
        <w:t xml:space="preserve"> </w:t>
      </w:r>
      <w:r w:rsidR="00986AC3">
        <w:rPr>
          <w:lang w:val="bg-BG"/>
        </w:rPr>
        <w:t xml:space="preserve">партньорите по проекта, </w:t>
      </w:r>
      <w:r w:rsidR="008C2B30">
        <w:rPr>
          <w:lang w:val="bg-BG"/>
        </w:rPr>
        <w:t>шест</w:t>
      </w:r>
      <w:r w:rsidR="00AB0B87">
        <w:rPr>
          <w:lang w:val="bg-BG"/>
        </w:rPr>
        <w:t xml:space="preserve"> организации от</w:t>
      </w:r>
      <w:r w:rsidR="00C0723D" w:rsidRPr="00EB65FE">
        <w:rPr>
          <w:lang w:val="bg-BG"/>
        </w:rPr>
        <w:t xml:space="preserve"> следните</w:t>
      </w:r>
      <w:r w:rsidR="00AB0B87">
        <w:rPr>
          <w:lang w:val="bg-BG"/>
        </w:rPr>
        <w:t xml:space="preserve"> три страни – България, Гърция и Турция</w:t>
      </w:r>
      <w:r w:rsidR="00E755DC" w:rsidRPr="00EB65FE">
        <w:rPr>
          <w:lang w:val="bg-BG"/>
        </w:rPr>
        <w:t>. Проектът също така предлага възможност за</w:t>
      </w:r>
      <w:r w:rsidR="00214235" w:rsidRPr="00EB65FE">
        <w:rPr>
          <w:lang w:val="bg-BG"/>
        </w:rPr>
        <w:t xml:space="preserve"> получаване на</w:t>
      </w:r>
      <w:r w:rsidR="00E755DC" w:rsidRPr="00EB65FE">
        <w:rPr>
          <w:lang w:val="bg-BG"/>
        </w:rPr>
        <w:t xml:space="preserve"> </w:t>
      </w:r>
      <w:r w:rsidR="007D3C4E">
        <w:rPr>
          <w:lang w:val="bg-BG"/>
        </w:rPr>
        <w:t>сертификат за придобити умения,</w:t>
      </w:r>
      <w:r w:rsidR="00D703EC" w:rsidRPr="00EB65FE">
        <w:rPr>
          <w:lang w:val="bg-BG"/>
        </w:rPr>
        <w:t xml:space="preserve"> съответства</w:t>
      </w:r>
      <w:r w:rsidR="007D3C4E">
        <w:rPr>
          <w:lang w:val="bg-BG"/>
        </w:rPr>
        <w:t>щи</w:t>
      </w:r>
      <w:r w:rsidR="00D703EC" w:rsidRPr="00EB65FE">
        <w:rPr>
          <w:lang w:val="bg-BG"/>
        </w:rPr>
        <w:t xml:space="preserve"> на ниво 4 от Европейската квалификационна рамка.</w:t>
      </w:r>
    </w:p>
    <w:p w:rsidR="007123CD" w:rsidRPr="00EB65FE" w:rsidRDefault="007123CD" w:rsidP="005B1787">
      <w:pPr>
        <w:jc w:val="both"/>
        <w:rPr>
          <w:lang w:val="bg-BG"/>
        </w:rPr>
      </w:pPr>
      <w:r w:rsidRPr="00EB65FE">
        <w:rPr>
          <w:lang w:val="bg-BG"/>
        </w:rPr>
        <w:t>Учебн</w:t>
      </w:r>
      <w:r w:rsidR="00BC6B62">
        <w:rPr>
          <w:lang w:val="bg-BG"/>
        </w:rPr>
        <w:t>ата програма на квалификационното обучение по проект</w:t>
      </w:r>
      <w:r w:rsidRPr="00EB65FE">
        <w:rPr>
          <w:lang w:val="bg-BG"/>
        </w:rPr>
        <w:t xml:space="preserve"> </w:t>
      </w:r>
      <w:proofErr w:type="spellStart"/>
      <w:r w:rsidRPr="00EB65FE">
        <w:rPr>
          <w:lang w:val="en-US"/>
        </w:rPr>
        <w:t>DiVET</w:t>
      </w:r>
      <w:proofErr w:type="spellEnd"/>
      <w:r w:rsidRPr="00EB65FE">
        <w:rPr>
          <w:lang w:val="en-US"/>
        </w:rPr>
        <w:t xml:space="preserve"> </w:t>
      </w:r>
      <w:r w:rsidR="007D3C4E">
        <w:rPr>
          <w:lang w:val="bg-BG"/>
        </w:rPr>
        <w:t>включва</w:t>
      </w:r>
      <w:r w:rsidRPr="00EB65FE">
        <w:rPr>
          <w:lang w:val="bg-BG"/>
        </w:rPr>
        <w:t xml:space="preserve"> следните компетентности:</w:t>
      </w:r>
    </w:p>
    <w:p w:rsidR="007123CD" w:rsidRPr="00EB65FE" w:rsidRDefault="007123CD" w:rsidP="005B1787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EB65FE">
        <w:rPr>
          <w:lang w:val="bg-BG"/>
        </w:rPr>
        <w:t>Разбиране на основните принципи за изчисляване на цени, експортни процеси, и приложимо законодателство.</w:t>
      </w:r>
    </w:p>
    <w:p w:rsidR="007123CD" w:rsidRPr="00EB65FE" w:rsidRDefault="00650CEB" w:rsidP="005B1787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EB65FE">
        <w:rPr>
          <w:lang w:val="bg-BG"/>
        </w:rPr>
        <w:t>Умение</w:t>
      </w:r>
      <w:r w:rsidR="007123CD" w:rsidRPr="00EB65FE">
        <w:rPr>
          <w:lang w:val="bg-BG"/>
        </w:rPr>
        <w:t xml:space="preserve"> за събиране и управл</w:t>
      </w:r>
      <w:r w:rsidRPr="00EB65FE">
        <w:rPr>
          <w:lang w:val="bg-BG"/>
        </w:rPr>
        <w:t>ение на данни, които ще подпомогна</w:t>
      </w:r>
      <w:r w:rsidR="007123CD" w:rsidRPr="00EB65FE">
        <w:rPr>
          <w:lang w:val="bg-BG"/>
        </w:rPr>
        <w:t>т експортните процеси.</w:t>
      </w:r>
    </w:p>
    <w:p w:rsidR="007123CD" w:rsidRPr="00EB65FE" w:rsidRDefault="007123CD" w:rsidP="005B1787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EB65FE">
        <w:rPr>
          <w:lang w:val="bg-BG"/>
        </w:rPr>
        <w:t>Разбиране и прилагане на принципи за ефективна бизнес комуникация и маркетинг.</w:t>
      </w:r>
    </w:p>
    <w:p w:rsidR="007123CD" w:rsidRPr="00EB65FE" w:rsidRDefault="00C0723D" w:rsidP="005B1787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EB65FE">
        <w:rPr>
          <w:lang w:val="bg-BG"/>
        </w:rPr>
        <w:t>Стратегическо управление на социални медии, имейл маркетинг и работа с платформи за онлайн търговия.</w:t>
      </w:r>
    </w:p>
    <w:p w:rsidR="00C0723D" w:rsidRPr="00EB65FE" w:rsidRDefault="00C0723D" w:rsidP="005B1787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EB65FE">
        <w:rPr>
          <w:lang w:val="bg-BG"/>
        </w:rPr>
        <w:t xml:space="preserve">Управление на корпоративен уебсайт, </w:t>
      </w:r>
      <w:r w:rsidR="00650CEB" w:rsidRPr="00EB65FE">
        <w:rPr>
          <w:lang w:val="bg-BG"/>
        </w:rPr>
        <w:t>разбиране и прилагане на основни принципи за Оптимизация за търсачки (</w:t>
      </w:r>
      <w:r w:rsidR="00650CEB" w:rsidRPr="00EB65FE">
        <w:rPr>
          <w:lang w:val="en-US"/>
        </w:rPr>
        <w:t>SEO).</w:t>
      </w:r>
    </w:p>
    <w:p w:rsidR="00650CEB" w:rsidRDefault="00650CEB" w:rsidP="005B1787">
      <w:pPr>
        <w:pStyle w:val="ListParagraph"/>
        <w:numPr>
          <w:ilvl w:val="0"/>
          <w:numId w:val="1"/>
        </w:numPr>
        <w:jc w:val="both"/>
        <w:rPr>
          <w:lang w:val="bg-BG"/>
        </w:rPr>
      </w:pPr>
      <w:r w:rsidRPr="00EB65FE">
        <w:rPr>
          <w:lang w:val="bg-BG"/>
        </w:rPr>
        <w:t xml:space="preserve">Подобряване на уменията за ефективно управление на време и енергия, решаване на проблеми, </w:t>
      </w:r>
      <w:r w:rsidR="00214235" w:rsidRPr="00EB65FE">
        <w:rPr>
          <w:lang w:val="bg-BG"/>
        </w:rPr>
        <w:t>възприема</w:t>
      </w:r>
      <w:r w:rsidRPr="00EB65FE">
        <w:rPr>
          <w:lang w:val="bg-BG"/>
        </w:rPr>
        <w:t>не на нови идеи и гъвкавост.</w:t>
      </w:r>
    </w:p>
    <w:p w:rsidR="00732758" w:rsidRDefault="00732758" w:rsidP="00732758">
      <w:pPr>
        <w:jc w:val="both"/>
        <w:rPr>
          <w:lang w:val="bg-BG"/>
        </w:rPr>
      </w:pPr>
      <w:r w:rsidRPr="00732758">
        <w:rPr>
          <w:lang w:val="bg-BG"/>
        </w:rPr>
        <w:t xml:space="preserve">Общата продължителност на обучението е </w:t>
      </w:r>
      <w:r w:rsidRPr="00454655">
        <w:rPr>
          <w:b/>
          <w:lang w:val="bg-BG"/>
        </w:rPr>
        <w:t xml:space="preserve">960 учебни часа, от които 480 учебни часа теоретично обучение. Теоретичното обучение ще се проведе дистанционно чрез онлайн платформа (362 учебни часа) и присъствено (118 учебни часа). </w:t>
      </w:r>
      <w:r w:rsidRPr="00732758">
        <w:rPr>
          <w:lang w:val="bg-BG"/>
        </w:rPr>
        <w:t>След приключване на обучението и успешно преминаване на тест, участниците, покрили изискванията на учебната програма, ще имат възможност за тримесечен стаж</w:t>
      </w:r>
      <w:r w:rsidR="007D3C4E">
        <w:rPr>
          <w:lang w:val="bg-BG"/>
        </w:rPr>
        <w:t xml:space="preserve"> (в рамките на 480 ч.)</w:t>
      </w:r>
      <w:r w:rsidRPr="00732758">
        <w:rPr>
          <w:lang w:val="bg-BG"/>
        </w:rPr>
        <w:t xml:space="preserve"> в експортно-ориентирани фирми.</w:t>
      </w:r>
      <w:r>
        <w:rPr>
          <w:lang w:val="bg-BG"/>
        </w:rPr>
        <w:t xml:space="preserve"> </w:t>
      </w:r>
      <w:r w:rsidRPr="002C489A">
        <w:rPr>
          <w:lang w:val="bg-BG"/>
        </w:rPr>
        <w:t>Уча</w:t>
      </w:r>
      <w:r>
        <w:rPr>
          <w:lang w:val="bg-BG"/>
        </w:rPr>
        <w:t>стието в обучението е безплатно</w:t>
      </w:r>
      <w:r>
        <w:rPr>
          <w:lang w:val="en-US"/>
        </w:rPr>
        <w:t>,</w:t>
      </w:r>
      <w:r>
        <w:rPr>
          <w:lang w:val="bg-BG"/>
        </w:rPr>
        <w:t xml:space="preserve"> а</w:t>
      </w:r>
      <w:r>
        <w:rPr>
          <w:lang w:val="en-US"/>
        </w:rPr>
        <w:t xml:space="preserve"> </w:t>
      </w:r>
      <w:r>
        <w:rPr>
          <w:lang w:val="bg-BG"/>
        </w:rPr>
        <w:t>стажът в</w:t>
      </w:r>
      <w:r w:rsidR="00D05C22">
        <w:rPr>
          <w:lang w:val="bg-BG"/>
        </w:rPr>
        <w:t xml:space="preserve"> експортно-ориентираните фирми</w:t>
      </w:r>
      <w:r>
        <w:rPr>
          <w:lang w:val="bg-BG"/>
        </w:rPr>
        <w:t xml:space="preserve"> не се заплаща.</w:t>
      </w:r>
      <w:r w:rsidRPr="002C489A">
        <w:rPr>
          <w:lang w:val="bg-BG"/>
        </w:rPr>
        <w:t xml:space="preserve"> </w:t>
      </w:r>
    </w:p>
    <w:p w:rsidR="00732758" w:rsidRDefault="006070BA" w:rsidP="00732758">
      <w:pPr>
        <w:jc w:val="both"/>
        <w:rPr>
          <w:u w:val="single"/>
          <w:lang w:val="bg-BG"/>
        </w:rPr>
      </w:pPr>
      <w:r>
        <w:rPr>
          <w:u w:val="single"/>
          <w:lang w:val="bg-BG"/>
        </w:rPr>
        <w:t>Теоретично обучение</w:t>
      </w:r>
    </w:p>
    <w:p w:rsidR="00673BB8" w:rsidRPr="00732758" w:rsidRDefault="00673BB8" w:rsidP="00673BB8">
      <w:pPr>
        <w:jc w:val="both"/>
        <w:rPr>
          <w:lang w:val="bg-BG"/>
        </w:rPr>
      </w:pPr>
      <w:r>
        <w:rPr>
          <w:lang w:val="bg-BG"/>
        </w:rPr>
        <w:t xml:space="preserve">Теоретичното обучение се предвижда  да започне на </w:t>
      </w:r>
      <w:r w:rsidRPr="00732758">
        <w:rPr>
          <w:lang w:val="bg-BG"/>
        </w:rPr>
        <w:t>2</w:t>
      </w:r>
      <w:r>
        <w:rPr>
          <w:lang w:val="bg-BG"/>
        </w:rPr>
        <w:t>4</w:t>
      </w:r>
      <w:r w:rsidRPr="00732758">
        <w:rPr>
          <w:lang w:val="bg-BG"/>
        </w:rPr>
        <w:t xml:space="preserve"> февруари </w:t>
      </w:r>
      <w:r>
        <w:rPr>
          <w:lang w:val="bg-BG"/>
        </w:rPr>
        <w:t xml:space="preserve"> и да приключи на 31 май 2020 г.</w:t>
      </w:r>
    </w:p>
    <w:p w:rsidR="00020140" w:rsidRPr="006070BA" w:rsidRDefault="00020140" w:rsidP="00732758">
      <w:pPr>
        <w:jc w:val="both"/>
        <w:rPr>
          <w:u w:val="single"/>
          <w:lang w:val="en-US"/>
        </w:rPr>
      </w:pPr>
      <w:r>
        <w:rPr>
          <w:lang w:val="bg-BG"/>
        </w:rPr>
        <w:t xml:space="preserve">На следния </w:t>
      </w:r>
      <w:hyperlink r:id="rId8" w:history="1">
        <w:r w:rsidRPr="0030378B">
          <w:rPr>
            <w:rStyle w:val="Hyperlink"/>
            <w:lang w:val="bg-BG"/>
          </w:rPr>
          <w:t>линк</w:t>
        </w:r>
      </w:hyperlink>
      <w:r>
        <w:rPr>
          <w:lang w:val="bg-BG"/>
        </w:rPr>
        <w:t xml:space="preserve"> може да се запознаете с</w:t>
      </w:r>
      <w:r w:rsidRPr="000636D7">
        <w:rPr>
          <w:lang w:val="bg-BG"/>
        </w:rPr>
        <w:t xml:space="preserve"> пълното съдържание на учебната програма, която се състои от 15 модула. </w:t>
      </w:r>
      <w:r>
        <w:rPr>
          <w:lang w:val="bg-BG"/>
        </w:rPr>
        <w:t xml:space="preserve">Модулите са разделени на две основни групи - за обща и специална подготовка. Обучаващите се ще преминат първо през модулите за обща подготовка, след </w:t>
      </w:r>
      <w:r w:rsidR="00673BB8">
        <w:rPr>
          <w:lang w:val="bg-BG"/>
        </w:rPr>
        <w:t>това ще продължат с модулите за специална подготовка. З</w:t>
      </w:r>
      <w:r w:rsidR="00F34287">
        <w:rPr>
          <w:lang w:val="bg-BG"/>
        </w:rPr>
        <w:t>а всяка от двете групи модули ще се започва с д</w:t>
      </w:r>
      <w:r>
        <w:rPr>
          <w:lang w:val="bg-BG"/>
        </w:rPr>
        <w:t>ист</w:t>
      </w:r>
      <w:r w:rsidR="00F34287">
        <w:rPr>
          <w:lang w:val="bg-BG"/>
        </w:rPr>
        <w:t xml:space="preserve">анционното обучение, последвано от присъствени занятия, които </w:t>
      </w:r>
      <w:r w:rsidR="00DA7BEA">
        <w:rPr>
          <w:lang w:val="bg-BG"/>
        </w:rPr>
        <w:t>ще включват</w:t>
      </w:r>
      <w:r>
        <w:rPr>
          <w:lang w:val="bg-BG"/>
        </w:rPr>
        <w:t xml:space="preserve"> </w:t>
      </w:r>
      <w:r w:rsidR="00673BB8">
        <w:rPr>
          <w:lang w:val="bg-BG"/>
        </w:rPr>
        <w:t xml:space="preserve">презентации, </w:t>
      </w:r>
      <w:r>
        <w:rPr>
          <w:lang w:val="bg-BG"/>
        </w:rPr>
        <w:t xml:space="preserve">дискусии, </w:t>
      </w:r>
      <w:r w:rsidR="00673BB8">
        <w:rPr>
          <w:lang w:val="bg-BG"/>
        </w:rPr>
        <w:t>тестове</w:t>
      </w:r>
      <w:r>
        <w:rPr>
          <w:lang w:val="bg-BG"/>
        </w:rPr>
        <w:t xml:space="preserve"> и други занимания</w:t>
      </w:r>
      <w:r w:rsidR="00F34287">
        <w:rPr>
          <w:lang w:val="bg-BG"/>
        </w:rPr>
        <w:t xml:space="preserve"> по преценка на преподавателите.</w:t>
      </w:r>
    </w:p>
    <w:p w:rsidR="00732758" w:rsidRDefault="00673BB8" w:rsidP="00732758">
      <w:pPr>
        <w:jc w:val="both"/>
        <w:rPr>
          <w:lang w:val="bg-BG"/>
        </w:rPr>
      </w:pPr>
      <w:r>
        <w:rPr>
          <w:lang w:val="bg-BG"/>
        </w:rPr>
        <w:t xml:space="preserve">Предвижда се присъственото обучение </w:t>
      </w:r>
      <w:r w:rsidR="00020140">
        <w:rPr>
          <w:lang w:val="bg-BG"/>
        </w:rPr>
        <w:t xml:space="preserve"> да се провежда</w:t>
      </w:r>
      <w:r w:rsidR="00F34287">
        <w:rPr>
          <w:lang w:val="bg-BG"/>
        </w:rPr>
        <w:t xml:space="preserve"> във вечерно време</w:t>
      </w:r>
      <w:r w:rsidR="00DA7BEA">
        <w:rPr>
          <w:lang w:val="bg-BG"/>
        </w:rPr>
        <w:t>,</w:t>
      </w:r>
      <w:r w:rsidR="00EB6A05" w:rsidRPr="00732758">
        <w:rPr>
          <w:lang w:val="bg-BG"/>
        </w:rPr>
        <w:t xml:space="preserve"> три пъти седмично, като всяко занимание ще е с продължителност максимум </w:t>
      </w:r>
      <w:r w:rsidR="00EB6A05">
        <w:rPr>
          <w:lang w:val="bg-BG"/>
        </w:rPr>
        <w:t>до</w:t>
      </w:r>
      <w:r w:rsidR="00EB6A05" w:rsidRPr="00732758">
        <w:rPr>
          <w:lang w:val="bg-BG"/>
        </w:rPr>
        <w:t xml:space="preserve"> 3 часа. </w:t>
      </w:r>
    </w:p>
    <w:p w:rsidR="00673BB8" w:rsidRDefault="00732758" w:rsidP="00732758">
      <w:pPr>
        <w:jc w:val="both"/>
        <w:rPr>
          <w:lang w:val="bg-BG"/>
        </w:rPr>
      </w:pPr>
      <w:r w:rsidRPr="00732758">
        <w:rPr>
          <w:lang w:val="bg-BG"/>
        </w:rPr>
        <w:t xml:space="preserve">Разработените </w:t>
      </w:r>
      <w:r w:rsidRPr="00C2762A">
        <w:rPr>
          <w:b/>
          <w:lang w:val="bg-BG"/>
        </w:rPr>
        <w:t xml:space="preserve">учебни материали и модули са на английски език, </w:t>
      </w:r>
      <w:r w:rsidR="00673BB8">
        <w:rPr>
          <w:b/>
          <w:lang w:val="bg-BG"/>
        </w:rPr>
        <w:t>а присъственото обучение</w:t>
      </w:r>
      <w:r w:rsidRPr="00C2762A">
        <w:rPr>
          <w:b/>
          <w:lang w:val="bg-BG"/>
        </w:rPr>
        <w:t xml:space="preserve"> ще се извършва на български език</w:t>
      </w:r>
      <w:r w:rsidRPr="00732758">
        <w:rPr>
          <w:lang w:val="bg-BG"/>
        </w:rPr>
        <w:t xml:space="preserve">. </w:t>
      </w:r>
    </w:p>
    <w:p w:rsidR="00732758" w:rsidRPr="00732758" w:rsidRDefault="000636D7" w:rsidP="00732758">
      <w:pPr>
        <w:jc w:val="both"/>
        <w:rPr>
          <w:lang w:val="bg-BG"/>
        </w:rPr>
      </w:pPr>
      <w:r w:rsidRPr="000636D7">
        <w:rPr>
          <w:lang w:val="bg-BG"/>
        </w:rPr>
        <w:t>Обучението ще бъде проведено съвместно с другия български партньор по проекта - Център за професионално обучение</w:t>
      </w:r>
      <w:r w:rsidR="00B058E3">
        <w:rPr>
          <w:lang w:val="bg-BG"/>
        </w:rPr>
        <w:t xml:space="preserve"> към</w:t>
      </w:r>
      <w:r w:rsidRPr="000636D7">
        <w:rPr>
          <w:lang w:val="bg-BG"/>
        </w:rPr>
        <w:t xml:space="preserve"> „Хармония 1“.</w:t>
      </w:r>
      <w:r>
        <w:rPr>
          <w:lang w:val="bg-BG"/>
        </w:rPr>
        <w:t xml:space="preserve"> </w:t>
      </w:r>
      <w:r w:rsidR="00732758" w:rsidRPr="00732758">
        <w:rPr>
          <w:lang w:val="bg-BG"/>
        </w:rPr>
        <w:t>Кратк</w:t>
      </w:r>
      <w:r w:rsidR="00B058E3">
        <w:rPr>
          <w:lang w:val="bg-BG"/>
        </w:rPr>
        <w:t>а информация за преподавателите ще бъде качена</w:t>
      </w:r>
      <w:r w:rsidR="00526B8C">
        <w:rPr>
          <w:lang w:val="bg-BG"/>
        </w:rPr>
        <w:t xml:space="preserve"> по-късно на </w:t>
      </w:r>
      <w:hyperlink r:id="rId9" w:history="1">
        <w:r w:rsidR="00526B8C" w:rsidRPr="0030378B">
          <w:rPr>
            <w:rStyle w:val="Hyperlink"/>
            <w:lang w:val="bg-BG"/>
          </w:rPr>
          <w:t>страницата</w:t>
        </w:r>
      </w:hyperlink>
      <w:r w:rsidR="00526B8C">
        <w:rPr>
          <w:lang w:val="bg-BG"/>
        </w:rPr>
        <w:t xml:space="preserve"> на проекта</w:t>
      </w:r>
      <w:r w:rsidR="00F34287">
        <w:rPr>
          <w:lang w:val="bg-BG"/>
        </w:rPr>
        <w:t>.</w:t>
      </w:r>
    </w:p>
    <w:p w:rsidR="00732758" w:rsidRPr="00732758" w:rsidRDefault="00732758" w:rsidP="00732758">
      <w:pPr>
        <w:jc w:val="both"/>
        <w:rPr>
          <w:lang w:val="bg-BG"/>
        </w:rPr>
      </w:pPr>
      <w:r w:rsidRPr="00732758">
        <w:rPr>
          <w:lang w:val="bg-BG"/>
        </w:rPr>
        <w:t>По-подробен гра</w:t>
      </w:r>
      <w:r w:rsidR="00BC6B62">
        <w:rPr>
          <w:lang w:val="bg-BG"/>
        </w:rPr>
        <w:t>фик с часовете</w:t>
      </w:r>
      <w:r w:rsidRPr="00732758">
        <w:rPr>
          <w:lang w:val="bg-BG"/>
        </w:rPr>
        <w:t xml:space="preserve"> и темите на занятията ще бъде предоставен на одобрените кандидати</w:t>
      </w:r>
      <w:r w:rsidR="00673BB8">
        <w:rPr>
          <w:lang w:val="bg-BG"/>
        </w:rPr>
        <w:t>.</w:t>
      </w:r>
      <w:r w:rsidRPr="00732758">
        <w:rPr>
          <w:lang w:val="bg-BG"/>
        </w:rPr>
        <w:t xml:space="preserve"> Обучението ще се провежда в сградата на БТПП на ул. Искър № 9, гр. София.</w:t>
      </w:r>
    </w:p>
    <w:p w:rsidR="00732758" w:rsidRPr="00732758" w:rsidRDefault="00732758" w:rsidP="00732758">
      <w:pPr>
        <w:jc w:val="both"/>
        <w:rPr>
          <w:u w:val="single"/>
          <w:lang w:val="bg-BG"/>
        </w:rPr>
      </w:pPr>
      <w:r w:rsidRPr="00732758">
        <w:rPr>
          <w:u w:val="single"/>
          <w:lang w:val="bg-BG"/>
        </w:rPr>
        <w:t>Учебна пр</w:t>
      </w:r>
      <w:r w:rsidR="00FF6ADE">
        <w:rPr>
          <w:u w:val="single"/>
          <w:lang w:val="bg-BG"/>
        </w:rPr>
        <w:t xml:space="preserve">актика </w:t>
      </w:r>
    </w:p>
    <w:p w:rsidR="00732758" w:rsidRPr="00732758" w:rsidRDefault="00FF6ADE" w:rsidP="00732758">
      <w:pPr>
        <w:jc w:val="both"/>
        <w:rPr>
          <w:lang w:val="bg-BG"/>
        </w:rPr>
      </w:pPr>
      <w:r>
        <w:rPr>
          <w:lang w:val="bg-BG"/>
        </w:rPr>
        <w:t xml:space="preserve">В </w:t>
      </w:r>
      <w:r w:rsidR="006070BA">
        <w:rPr>
          <w:lang w:val="bg-BG"/>
        </w:rPr>
        <w:t>периода от 01 юни</w:t>
      </w:r>
      <w:r w:rsidR="00732758" w:rsidRPr="00732758">
        <w:rPr>
          <w:lang w:val="bg-BG"/>
        </w:rPr>
        <w:t xml:space="preserve"> до 31 октомври 2020 г. обучаващите се следва да стажуват в експортно-ориентирани фирми, като графика за стажа ще бъде допълнително съгласуван между стажанта и фирмата. </w:t>
      </w:r>
    </w:p>
    <w:p w:rsidR="00732758" w:rsidRDefault="00732758" w:rsidP="00732758">
      <w:pPr>
        <w:jc w:val="both"/>
        <w:rPr>
          <w:lang w:val="bg-BG"/>
        </w:rPr>
      </w:pPr>
      <w:r w:rsidRPr="00732758">
        <w:rPr>
          <w:lang w:val="bg-BG"/>
        </w:rPr>
        <w:t>Двама от обучаващите се ще имат възможност да проведат своя стаж в чужбина. Единият стажант ще бъде изпратен в Гърция, а друг</w:t>
      </w:r>
      <w:r w:rsidR="00BC6B62">
        <w:rPr>
          <w:lang w:val="bg-BG"/>
        </w:rPr>
        <w:t>ият ще изкара своята практика в</w:t>
      </w:r>
      <w:r w:rsidRPr="00732758">
        <w:rPr>
          <w:lang w:val="bg-BG"/>
        </w:rPr>
        <w:t xml:space="preserve"> Турция. Всеки от тях ще получи стипендия от 2500 евро за покриване на разходите по пътуване, настаняване и дневни.</w:t>
      </w:r>
    </w:p>
    <w:p w:rsidR="00E755DC" w:rsidRPr="000636D7" w:rsidRDefault="00F17B87" w:rsidP="005B1787">
      <w:pPr>
        <w:jc w:val="both"/>
        <w:rPr>
          <w:lang w:val="bg-BG"/>
        </w:rPr>
      </w:pPr>
      <w:r w:rsidRPr="00EB65FE">
        <w:rPr>
          <w:i/>
          <w:sz w:val="20"/>
          <w:szCs w:val="20"/>
          <w:lang w:val="bg-BG"/>
        </w:rPr>
        <w:t>При въпроси или нужда от</w:t>
      </w:r>
      <w:r w:rsidR="00247B39" w:rsidRPr="00EB65FE">
        <w:rPr>
          <w:i/>
          <w:sz w:val="20"/>
          <w:szCs w:val="20"/>
          <w:lang w:val="bg-BG"/>
        </w:rPr>
        <w:t xml:space="preserve"> допълнителна информация, можете да се свържете с Димитър Паунов, мл. експерт Дирекция „Европейска интеграция и европейски проекти“, Българска търговско-промишлена палата, ел.поща</w:t>
      </w:r>
      <w:r w:rsidRPr="00EB65FE">
        <w:rPr>
          <w:i/>
          <w:sz w:val="20"/>
          <w:szCs w:val="20"/>
          <w:lang w:val="bg-BG"/>
        </w:rPr>
        <w:t>:</w:t>
      </w:r>
      <w:r w:rsidR="00247B39" w:rsidRPr="00EB65FE">
        <w:rPr>
          <w:i/>
          <w:sz w:val="20"/>
          <w:szCs w:val="20"/>
          <w:lang w:val="bg-BG"/>
        </w:rPr>
        <w:t xml:space="preserve"> </w:t>
      </w:r>
      <w:hyperlink r:id="rId10" w:history="1">
        <w:r w:rsidR="00247B39" w:rsidRPr="00EB65FE">
          <w:rPr>
            <w:rStyle w:val="Hyperlink"/>
            <w:i/>
            <w:sz w:val="20"/>
            <w:szCs w:val="20"/>
            <w:lang w:val="en-US"/>
          </w:rPr>
          <w:t>projects3@bcci.bg</w:t>
        </w:r>
      </w:hyperlink>
      <w:r w:rsidR="005B1787" w:rsidRPr="00EB65FE">
        <w:rPr>
          <w:i/>
          <w:sz w:val="20"/>
          <w:szCs w:val="20"/>
          <w:lang w:val="bg-BG"/>
        </w:rPr>
        <w:t>,</w:t>
      </w:r>
      <w:r w:rsidR="00247B39" w:rsidRPr="00EB65FE">
        <w:rPr>
          <w:i/>
          <w:sz w:val="20"/>
          <w:szCs w:val="20"/>
          <w:lang w:val="en-US"/>
        </w:rPr>
        <w:t xml:space="preserve"> </w:t>
      </w:r>
      <w:r w:rsidR="00247B39" w:rsidRPr="00EB65FE">
        <w:rPr>
          <w:i/>
          <w:sz w:val="20"/>
          <w:szCs w:val="20"/>
          <w:lang w:val="bg-BG"/>
        </w:rPr>
        <w:t>тел. 02 8117 553</w:t>
      </w:r>
      <w:r w:rsidR="00247B39" w:rsidRPr="00EB65FE">
        <w:rPr>
          <w:i/>
          <w:sz w:val="20"/>
          <w:szCs w:val="20"/>
          <w:lang w:val="en-US"/>
        </w:rPr>
        <w:t>.</w:t>
      </w:r>
    </w:p>
    <w:p w:rsidR="000636D7" w:rsidRPr="000636D7" w:rsidRDefault="000636D7" w:rsidP="005B1787">
      <w:pPr>
        <w:jc w:val="both"/>
        <w:rPr>
          <w:i/>
          <w:sz w:val="20"/>
          <w:szCs w:val="20"/>
          <w:lang w:val="bg-BG"/>
        </w:rPr>
      </w:pPr>
    </w:p>
    <w:sectPr w:rsidR="000636D7" w:rsidRPr="000636D7" w:rsidSect="00EB65FE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5DA" w:rsidRDefault="003305DA" w:rsidP="00D05C22">
      <w:pPr>
        <w:spacing w:after="0" w:line="240" w:lineRule="auto"/>
      </w:pPr>
      <w:r>
        <w:separator/>
      </w:r>
    </w:p>
  </w:endnote>
  <w:endnote w:type="continuationSeparator" w:id="0">
    <w:p w:rsidR="003305DA" w:rsidRDefault="003305DA" w:rsidP="00D05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5DA" w:rsidRDefault="003305DA" w:rsidP="00D05C22">
      <w:pPr>
        <w:spacing w:after="0" w:line="240" w:lineRule="auto"/>
      </w:pPr>
      <w:r>
        <w:separator/>
      </w:r>
    </w:p>
  </w:footnote>
  <w:footnote w:type="continuationSeparator" w:id="0">
    <w:p w:rsidR="003305DA" w:rsidRDefault="003305DA" w:rsidP="00D05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C22" w:rsidRDefault="00FF6ADE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75615275" wp14:editId="31A5382F">
          <wp:simplePos x="0" y="0"/>
          <wp:positionH relativeFrom="column">
            <wp:posOffset>2268220</wp:posOffset>
          </wp:positionH>
          <wp:positionV relativeFrom="paragraph">
            <wp:posOffset>-203200</wp:posOffset>
          </wp:positionV>
          <wp:extent cx="1762760" cy="502920"/>
          <wp:effectExtent l="0" t="0" r="889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76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6588B4FC" wp14:editId="48941E75">
          <wp:simplePos x="0" y="0"/>
          <wp:positionH relativeFrom="column">
            <wp:posOffset>5246370</wp:posOffset>
          </wp:positionH>
          <wp:positionV relativeFrom="paragraph">
            <wp:posOffset>-370205</wp:posOffset>
          </wp:positionV>
          <wp:extent cx="819150" cy="8191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CI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40C4626F" wp14:editId="49011351">
          <wp:simplePos x="0" y="0"/>
          <wp:positionH relativeFrom="column">
            <wp:posOffset>1270</wp:posOffset>
          </wp:positionH>
          <wp:positionV relativeFrom="paragraph">
            <wp:posOffset>-208915</wp:posOffset>
          </wp:positionV>
          <wp:extent cx="1016635" cy="5080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vet Logo jp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635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5C22" w:rsidRDefault="00D05C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C7379"/>
    <w:multiLevelType w:val="hybridMultilevel"/>
    <w:tmpl w:val="61BE4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37"/>
    <w:rsid w:val="00006F5B"/>
    <w:rsid w:val="00020140"/>
    <w:rsid w:val="00020E9A"/>
    <w:rsid w:val="00061B83"/>
    <w:rsid w:val="000636D7"/>
    <w:rsid w:val="00106773"/>
    <w:rsid w:val="00214235"/>
    <w:rsid w:val="002251CE"/>
    <w:rsid w:val="00247B39"/>
    <w:rsid w:val="0030378B"/>
    <w:rsid w:val="003066D0"/>
    <w:rsid w:val="00315A07"/>
    <w:rsid w:val="003305DA"/>
    <w:rsid w:val="003703A9"/>
    <w:rsid w:val="003C30E5"/>
    <w:rsid w:val="00454655"/>
    <w:rsid w:val="00526B8C"/>
    <w:rsid w:val="00572125"/>
    <w:rsid w:val="00580677"/>
    <w:rsid w:val="005902D3"/>
    <w:rsid w:val="005A2378"/>
    <w:rsid w:val="005B1787"/>
    <w:rsid w:val="006070BA"/>
    <w:rsid w:val="00650CEB"/>
    <w:rsid w:val="00673BB8"/>
    <w:rsid w:val="0070501D"/>
    <w:rsid w:val="007123CD"/>
    <w:rsid w:val="00732758"/>
    <w:rsid w:val="00773EC3"/>
    <w:rsid w:val="007D3C4E"/>
    <w:rsid w:val="007E7BC0"/>
    <w:rsid w:val="008A0034"/>
    <w:rsid w:val="008C2B30"/>
    <w:rsid w:val="00943844"/>
    <w:rsid w:val="009756CD"/>
    <w:rsid w:val="00986AC3"/>
    <w:rsid w:val="009B2149"/>
    <w:rsid w:val="00A057B5"/>
    <w:rsid w:val="00A21540"/>
    <w:rsid w:val="00A24B30"/>
    <w:rsid w:val="00AB0B87"/>
    <w:rsid w:val="00B058E3"/>
    <w:rsid w:val="00BC6B62"/>
    <w:rsid w:val="00BF30A5"/>
    <w:rsid w:val="00BF784E"/>
    <w:rsid w:val="00C0723D"/>
    <w:rsid w:val="00C2762A"/>
    <w:rsid w:val="00CE1554"/>
    <w:rsid w:val="00D05C22"/>
    <w:rsid w:val="00D30837"/>
    <w:rsid w:val="00D45E70"/>
    <w:rsid w:val="00D703EC"/>
    <w:rsid w:val="00DA7BEA"/>
    <w:rsid w:val="00DB00E4"/>
    <w:rsid w:val="00DD7783"/>
    <w:rsid w:val="00E247EC"/>
    <w:rsid w:val="00E755DC"/>
    <w:rsid w:val="00EB0727"/>
    <w:rsid w:val="00EB65FE"/>
    <w:rsid w:val="00EB6A05"/>
    <w:rsid w:val="00F17B87"/>
    <w:rsid w:val="00F32D8C"/>
    <w:rsid w:val="00F34287"/>
    <w:rsid w:val="00FC6363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7B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5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C22"/>
  </w:style>
  <w:style w:type="paragraph" w:styleId="Footer">
    <w:name w:val="footer"/>
    <w:basedOn w:val="Normal"/>
    <w:link w:val="FooterChar"/>
    <w:uiPriority w:val="99"/>
    <w:unhideWhenUsed/>
    <w:rsid w:val="00D05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C22"/>
  </w:style>
  <w:style w:type="paragraph" w:styleId="BalloonText">
    <w:name w:val="Balloon Text"/>
    <w:basedOn w:val="Normal"/>
    <w:link w:val="BalloonTextChar"/>
    <w:uiPriority w:val="99"/>
    <w:semiHidden/>
    <w:unhideWhenUsed/>
    <w:rsid w:val="00D0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7B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5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C22"/>
  </w:style>
  <w:style w:type="paragraph" w:styleId="Footer">
    <w:name w:val="footer"/>
    <w:basedOn w:val="Normal"/>
    <w:link w:val="FooterChar"/>
    <w:uiPriority w:val="99"/>
    <w:unhideWhenUsed/>
    <w:rsid w:val="00D05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C22"/>
  </w:style>
  <w:style w:type="paragraph" w:styleId="BalloonText">
    <w:name w:val="Balloon Text"/>
    <w:basedOn w:val="Normal"/>
    <w:link w:val="BalloonTextChar"/>
    <w:uiPriority w:val="99"/>
    <w:semiHidden/>
    <w:unhideWhenUsed/>
    <w:rsid w:val="00D0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ci.bg/resources/files/divet/List_of_curriculum_modules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jects3@bcci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cci.bg/bulgarian/projects/DiVet/pilot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</dc:creator>
  <cp:lastModifiedBy>Tancheva</cp:lastModifiedBy>
  <cp:revision>2</cp:revision>
  <cp:lastPrinted>2020-01-27T12:21:00Z</cp:lastPrinted>
  <dcterms:created xsi:type="dcterms:W3CDTF">2020-01-28T13:17:00Z</dcterms:created>
  <dcterms:modified xsi:type="dcterms:W3CDTF">2020-01-28T13:17:00Z</dcterms:modified>
</cp:coreProperties>
</file>