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08" w:rsidRPr="00961B89" w:rsidRDefault="00961B89" w:rsidP="00961B89">
      <w:pPr>
        <w:jc w:val="center"/>
        <w:rPr>
          <w:rFonts w:ascii="Arial" w:hAnsi="Arial" w:cs="Arial"/>
          <w:sz w:val="32"/>
        </w:rPr>
      </w:pPr>
      <w:r w:rsidRPr="00961B89">
        <w:rPr>
          <w:rFonts w:ascii="Arial" w:hAnsi="Arial" w:cs="Arial"/>
          <w:sz w:val="32"/>
        </w:rPr>
        <w:t xml:space="preserve">БТПП: </w:t>
      </w:r>
      <w:r w:rsidRPr="00961B89">
        <w:rPr>
          <w:rFonts w:ascii="Arial" w:hAnsi="Arial" w:cs="Arial"/>
          <w:sz w:val="32"/>
        </w:rPr>
        <w:t>Увеличаването на МРЗ във времена на неясна за бизнеса перспектива е крайно обезпокоително</w:t>
      </w:r>
    </w:p>
    <w:p w:rsidR="00B54008" w:rsidRPr="00B54008" w:rsidRDefault="00B54008" w:rsidP="00B54008">
      <w:pPr>
        <w:jc w:val="both"/>
        <w:rPr>
          <w:rFonts w:ascii="Arial" w:hAnsi="Arial" w:cs="Arial"/>
          <w:sz w:val="24"/>
        </w:rPr>
      </w:pPr>
      <w:r w:rsidRPr="00B54008">
        <w:rPr>
          <w:rFonts w:ascii="Arial" w:hAnsi="Arial" w:cs="Arial"/>
          <w:sz w:val="24"/>
        </w:rPr>
        <w:t xml:space="preserve">На заседание на НСТС, провело се на </w:t>
      </w:r>
      <w:proofErr w:type="spellStart"/>
      <w:r w:rsidRPr="00B54008">
        <w:rPr>
          <w:rFonts w:ascii="Arial" w:hAnsi="Arial" w:cs="Arial"/>
          <w:sz w:val="24"/>
        </w:rPr>
        <w:t>19.11.2020г</w:t>
      </w:r>
      <w:proofErr w:type="spellEnd"/>
      <w:r w:rsidRPr="00B54008">
        <w:rPr>
          <w:rFonts w:ascii="Arial" w:hAnsi="Arial" w:cs="Arial"/>
          <w:sz w:val="24"/>
        </w:rPr>
        <w:t xml:space="preserve">., бяха разгледани Проект на Постановление на Министерския съвет за определяне размера на минималната работна заплата за страната и Проект на Постановление на Министерския съвет за определяне на условията и реда за изплащане на компенсации на работници и служители, осигурени в икономически дейности, за които са наложени от държавен орган временни ограничения за осъществяването им в периода на обявено извънредно положение или обявена извънредна епидемична обстановка. </w:t>
      </w:r>
    </w:p>
    <w:p w:rsidR="00B54008" w:rsidRPr="00B54008" w:rsidRDefault="00B54008" w:rsidP="00B54008">
      <w:pPr>
        <w:jc w:val="both"/>
        <w:rPr>
          <w:rFonts w:ascii="Arial" w:hAnsi="Arial" w:cs="Arial"/>
          <w:sz w:val="24"/>
        </w:rPr>
      </w:pPr>
      <w:r w:rsidRPr="00B54008">
        <w:rPr>
          <w:rFonts w:ascii="Arial" w:hAnsi="Arial" w:cs="Arial"/>
          <w:sz w:val="24"/>
        </w:rPr>
        <w:t>В рамките на дискусията главният секретар на БТПП Васил Тодоров изрази подкрепа от страна на Палатата по проекта на Постановление на Министерски съвет за определяне на условията и реда за изплащане на компенсации на работници и служители, но изрично обърна внимание на необходимостта от промяна на срока, в който работодателите са длъжни да запазят работните места на възползвалите се от мярката работници и служители. Предложението на Палатата е сро</w:t>
      </w:r>
      <w:bookmarkStart w:id="0" w:name="_GoBack"/>
      <w:bookmarkEnd w:id="0"/>
      <w:r w:rsidRPr="00B54008">
        <w:rPr>
          <w:rFonts w:ascii="Arial" w:hAnsi="Arial" w:cs="Arial"/>
          <w:sz w:val="24"/>
        </w:rPr>
        <w:t>кът в чл. 3 от проекта на постановление да бъде изменен на един месец след приключване използването на компенсациите, тъй като сега заложеният може да се яви утежняващ за работодателите и да ги мотивира да не се възползват от предложената мярка.</w:t>
      </w:r>
    </w:p>
    <w:p w:rsidR="00B54008" w:rsidRPr="00B54008" w:rsidRDefault="00B54008" w:rsidP="00B54008">
      <w:pPr>
        <w:jc w:val="both"/>
        <w:rPr>
          <w:rFonts w:ascii="Arial" w:hAnsi="Arial" w:cs="Arial"/>
          <w:sz w:val="24"/>
        </w:rPr>
      </w:pPr>
      <w:r w:rsidRPr="00B54008">
        <w:rPr>
          <w:rFonts w:ascii="Arial" w:hAnsi="Arial" w:cs="Arial"/>
          <w:sz w:val="24"/>
        </w:rPr>
        <w:t xml:space="preserve">За пореден път БТПП не подкрепи Проекта на Постановление на Министерския съвет за определяне размера на минималната работна заплата за страната на 650 лева за 2021 година. Палатата е категорично против административното увеличение на минималната работна заплата с 6,6%, което води до среден ръст на минималните осигурителни прагове с около 4,5%. Увеличаването на МРЗ във времена на неясна за бизнеса перспектива е крайно обезпокоително. </w:t>
      </w:r>
    </w:p>
    <w:p w:rsidR="00B54008" w:rsidRPr="00B54008" w:rsidRDefault="00B54008" w:rsidP="00B54008">
      <w:pPr>
        <w:jc w:val="both"/>
        <w:rPr>
          <w:rFonts w:ascii="Arial" w:hAnsi="Arial" w:cs="Arial"/>
          <w:sz w:val="24"/>
        </w:rPr>
      </w:pPr>
      <w:r w:rsidRPr="00B54008">
        <w:rPr>
          <w:rFonts w:ascii="Arial" w:hAnsi="Arial" w:cs="Arial"/>
          <w:sz w:val="24"/>
        </w:rPr>
        <w:t>Предложеното увеличение е и противоречие с действащата към момента международна конвенция 131 на МОТ, която изисква от правителството да се съобрази с определени критерии при определянето на размера на МРЗ.</w:t>
      </w:r>
    </w:p>
    <w:p w:rsidR="00B54008" w:rsidRPr="00B54008" w:rsidRDefault="00B54008" w:rsidP="00B54008">
      <w:pPr>
        <w:jc w:val="both"/>
        <w:rPr>
          <w:rFonts w:ascii="Arial" w:hAnsi="Arial" w:cs="Arial"/>
          <w:sz w:val="24"/>
        </w:rPr>
      </w:pPr>
      <w:r w:rsidRPr="00B54008">
        <w:rPr>
          <w:rFonts w:ascii="Arial" w:hAnsi="Arial" w:cs="Arial"/>
          <w:sz w:val="24"/>
        </w:rPr>
        <w:t xml:space="preserve">С направените предложения и бележки в становищата на БТПП може да се запознаете </w:t>
      </w:r>
      <w:r w:rsidRPr="00B54008">
        <w:rPr>
          <w:rFonts w:ascii="Arial" w:hAnsi="Arial" w:cs="Arial"/>
          <w:b/>
          <w:sz w:val="36"/>
        </w:rPr>
        <w:t>тук.</w:t>
      </w:r>
    </w:p>
    <w:sectPr w:rsidR="00B54008" w:rsidRPr="00B5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08"/>
    <w:rsid w:val="00801E22"/>
    <w:rsid w:val="00961B89"/>
    <w:rsid w:val="00B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staj2 press</dc:creator>
  <cp:lastModifiedBy>staj2 press</cp:lastModifiedBy>
  <cp:revision>2</cp:revision>
  <dcterms:created xsi:type="dcterms:W3CDTF">2020-11-20T08:36:00Z</dcterms:created>
  <dcterms:modified xsi:type="dcterms:W3CDTF">2020-11-20T10:12:00Z</dcterms:modified>
</cp:coreProperties>
</file>