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AA1FC" w14:textId="77777777" w:rsidR="003D724B" w:rsidRPr="003D724B" w:rsidRDefault="003D724B" w:rsidP="003D72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</w:pPr>
      <w:r w:rsidRPr="003D72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LIST OF MEMBERS OF TAY </w:t>
      </w:r>
      <w:proofErr w:type="gramStart"/>
      <w:r w:rsidRPr="003D72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>NINH  PROVINCE</w:t>
      </w:r>
      <w:proofErr w:type="gramEnd"/>
      <w:r w:rsidRPr="003D72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 xml:space="preserve"> &amp; THANH HOA PROVINCE, VIETNAM DELEGATION TO BULGARIA</w:t>
      </w:r>
    </w:p>
    <w:p w14:paraId="361792EA" w14:textId="5F8CEF56" w:rsidR="003D724B" w:rsidRPr="003D724B" w:rsidRDefault="003D724B" w:rsidP="003D72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</w:pPr>
      <w:r w:rsidRPr="003D72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GB"/>
          <w14:ligatures w14:val="none"/>
        </w:rPr>
        <w:t>22 November 2026</w:t>
      </w:r>
    </w:p>
    <w:p w14:paraId="51180F13" w14:textId="77777777" w:rsidR="003D724B" w:rsidRPr="003D724B" w:rsidRDefault="003D724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120" w:type="dxa"/>
        <w:tblInd w:w="113" w:type="dxa"/>
        <w:tblLook w:val="04A0" w:firstRow="1" w:lastRow="0" w:firstColumn="1" w:lastColumn="0" w:noHBand="0" w:noVBand="1"/>
      </w:tblPr>
      <w:tblGrid>
        <w:gridCol w:w="960"/>
        <w:gridCol w:w="4280"/>
        <w:gridCol w:w="2220"/>
        <w:gridCol w:w="2120"/>
        <w:gridCol w:w="4540"/>
      </w:tblGrid>
      <w:tr w:rsidR="003D724B" w:rsidRPr="003D724B" w14:paraId="0BA9B44F" w14:textId="77777777" w:rsidTr="00687EC9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CD6BF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3751AD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Company 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453017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Name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52BED2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position</w:t>
            </w:r>
          </w:p>
        </w:tc>
        <w:tc>
          <w:tcPr>
            <w:tcW w:w="4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6F374E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sector</w:t>
            </w:r>
          </w:p>
        </w:tc>
      </w:tr>
      <w:tr w:rsidR="003D724B" w:rsidRPr="003D724B" w14:paraId="01F2BACC" w14:textId="77777777" w:rsidTr="00687EC9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6EFAD" w14:textId="77777777" w:rsidR="003D724B" w:rsidRPr="003D724B" w:rsidRDefault="003D724B" w:rsidP="00687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1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5836F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Ha Thanh Investment Corporation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00D04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NGUYEN HUU NINH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A04E8A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Chairman of the Board of Directors 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1AFD0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Investment and business development</w:t>
            </w:r>
          </w:p>
        </w:tc>
      </w:tr>
      <w:tr w:rsidR="003D724B" w:rsidRPr="003D724B" w14:paraId="6D5FD542" w14:textId="77777777" w:rsidTr="00687EC9">
        <w:trPr>
          <w:trHeight w:val="9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4DDE1" w14:textId="77777777" w:rsidR="003D724B" w:rsidRPr="003D724B" w:rsidRDefault="003D724B" w:rsidP="00687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0DC4D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3D72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Tien Son Thanh Hoa Group Joint Stock Company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06578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TRINH XUAN LAM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16ADC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Chairman of the Board of Directors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D5197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Textiles, garments and industrial investment </w:t>
            </w:r>
          </w:p>
        </w:tc>
      </w:tr>
      <w:tr w:rsidR="003D724B" w:rsidRPr="003D724B" w14:paraId="37FAA2A2" w14:textId="77777777" w:rsidTr="00687EC9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54927" w14:textId="77777777" w:rsidR="003D724B" w:rsidRPr="003D724B" w:rsidRDefault="003D724B" w:rsidP="00687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3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542087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3D72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Economic Zone Authority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70C033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VO ANH LINH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8A203F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Deputy Head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3E1D0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</w:tr>
      <w:tr w:rsidR="003D724B" w:rsidRPr="003D724B" w14:paraId="1A6B52B0" w14:textId="77777777" w:rsidTr="00687EC9">
        <w:trPr>
          <w:trHeight w:val="9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DF1ED" w14:textId="77777777" w:rsidR="003D724B" w:rsidRPr="003D724B" w:rsidRDefault="003D724B" w:rsidP="00687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4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76D91A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Syrena Vietnam Investment and Development Joint Stock Company's Hanoi Branch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73A9A3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NGUYEN THU THUY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3FC155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Deputy General Manager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8C21B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Real estate development and investment </w:t>
            </w:r>
          </w:p>
        </w:tc>
      </w:tr>
      <w:tr w:rsidR="003D724B" w:rsidRPr="003D724B" w14:paraId="3884CEA0" w14:textId="77777777" w:rsidTr="00687EC9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FEB5A" w14:textId="77777777" w:rsidR="003D724B" w:rsidRPr="003D724B" w:rsidRDefault="003D724B" w:rsidP="00687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5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04A51F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proofErr w:type="spellStart"/>
            <w:r w:rsidRPr="003D72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Tandoland</w:t>
            </w:r>
            <w:proofErr w:type="spellEnd"/>
            <w:r w:rsidRPr="003D72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 Joint Stock Company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3F96C4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NGUYEN THAI BINH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87A476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General Director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D12BD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Real estate development and investment </w:t>
            </w:r>
          </w:p>
        </w:tc>
      </w:tr>
      <w:tr w:rsidR="003D724B" w:rsidRPr="003D724B" w14:paraId="25AA8C7C" w14:textId="77777777" w:rsidTr="00687EC9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7B487" w14:textId="77777777" w:rsidR="003D724B" w:rsidRPr="003D724B" w:rsidRDefault="003D724B" w:rsidP="00687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6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D5882C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3D72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Hoan Cau Long </w:t>
            </w:r>
            <w:proofErr w:type="gramStart"/>
            <w:r w:rsidRPr="003D72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An</w:t>
            </w:r>
            <w:proofErr w:type="gramEnd"/>
            <w:r w:rsidRPr="003D72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 Limited Liability Company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D5AD64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TRAN NGOC NHAT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9B205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General Director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F1161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Agriculture and investment</w:t>
            </w:r>
          </w:p>
        </w:tc>
      </w:tr>
      <w:tr w:rsidR="003D724B" w:rsidRPr="003D724B" w14:paraId="250B52C9" w14:textId="77777777" w:rsidTr="00687EC9">
        <w:trPr>
          <w:trHeight w:val="9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C2726" w14:textId="77777777" w:rsidR="003D724B" w:rsidRPr="003D724B" w:rsidRDefault="003D724B" w:rsidP="00687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7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D695D4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Vinh Loc Industrial Park Investment and Construction Joint Stock Company - Long An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3EA242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NGUYEN DINH UY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E39951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General Director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7D7C02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gramStart"/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Industrial park</w:t>
            </w:r>
            <w:proofErr w:type="gramEnd"/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development, infrastructure and investment</w:t>
            </w:r>
          </w:p>
        </w:tc>
      </w:tr>
      <w:tr w:rsidR="003D724B" w:rsidRPr="003D724B" w14:paraId="27DD379F" w14:textId="77777777" w:rsidTr="00687EC9">
        <w:trPr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3BED0" w14:textId="77777777" w:rsidR="003D724B" w:rsidRPr="003D724B" w:rsidRDefault="003D724B" w:rsidP="00687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8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6C0A93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G.I.T Division VIETRAVEL HANOI BRANCH</w:t>
            </w:r>
            <w:r w:rsidRPr="003D72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DEA183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NGUYEN THU THUY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E6FF06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Senior Sales Executive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25A41" w14:textId="77777777" w:rsidR="003D724B" w:rsidRPr="003D724B" w:rsidRDefault="003D724B" w:rsidP="00687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3D724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Tourism and travel services</w:t>
            </w:r>
          </w:p>
        </w:tc>
      </w:tr>
    </w:tbl>
    <w:p w14:paraId="668A2150" w14:textId="77777777" w:rsidR="003D724B" w:rsidRPr="003D724B" w:rsidRDefault="003D724B">
      <w:pPr>
        <w:rPr>
          <w:rFonts w:ascii="Times New Roman" w:hAnsi="Times New Roman" w:cs="Times New Roman"/>
          <w:sz w:val="24"/>
          <w:szCs w:val="24"/>
        </w:rPr>
      </w:pPr>
    </w:p>
    <w:sectPr w:rsidR="003D724B" w:rsidRPr="003D724B" w:rsidSect="003D724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24B"/>
    <w:rsid w:val="001C235E"/>
    <w:rsid w:val="003D724B"/>
    <w:rsid w:val="00695564"/>
    <w:rsid w:val="007E6CBB"/>
    <w:rsid w:val="00921661"/>
    <w:rsid w:val="00ED43B2"/>
    <w:rsid w:val="00ED6C53"/>
    <w:rsid w:val="00F3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6401F"/>
  <w15:chartTrackingRefBased/>
  <w15:docId w15:val="{A98783ED-D119-40B6-84CB-CC0EACB1E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72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72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2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2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2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2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2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2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2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2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72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2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2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2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2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2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2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2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2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2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2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72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72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2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2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72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2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2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2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BCCI BCCI</dc:creator>
  <cp:keywords/>
  <dc:description/>
  <cp:lastModifiedBy>BCCI BCCI</cp:lastModifiedBy>
  <cp:revision>1</cp:revision>
  <dcterms:created xsi:type="dcterms:W3CDTF">2026-10-13T05:31:00Z</dcterms:created>
  <dcterms:modified xsi:type="dcterms:W3CDTF">2026-10-13T05:33:00Z</dcterms:modified>
</cp:coreProperties>
</file>