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E9E" w:rsidRDefault="00813DD7">
      <w:pPr>
        <w:spacing w:before="10" w:line="190" w:lineRule="exact"/>
        <w:rPr>
          <w:sz w:val="19"/>
          <w:szCs w:val="19"/>
        </w:rPr>
      </w:pPr>
      <w:r>
        <w:pict>
          <v:group id="_x0000_s1034" style="position:absolute;margin-left:-.5pt;margin-top:-.5pt;width:596pt;height:843pt;z-index:-251659264;mso-position-horizontal-relative:page;mso-position-vertical-relative:page" coordorigin="-10,-10" coordsize="11920,168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width:11899;height:16841">
              <v:imagedata r:id="rId7" o:title=""/>
            </v:shape>
            <v:group id="_x0000_s1042" style="position:absolute;left:510;width:10883;height:2295" coordorigin="510" coordsize="10883,2295">
              <v:shape id="_x0000_s1043" style="position:absolute;left:510;width:10883;height:2295" coordorigin="510" coordsize="10883,2295" path="m510,2294r10882,l11392,,510,r,2294xe" stroked="f">
                <v:path arrowok="t"/>
              </v:shape>
            </v:group>
            <v:group id="_x0000_s1040" style="position:absolute;width:511;height:16330" coordsize="511,16330">
              <v:shape id="_x0000_s1041" style="position:absolute;width:511;height:16330" coordsize="511,16330" path="m,16330r510,l510,,,,,16330xe" stroked="f">
                <v:path arrowok="t"/>
              </v:shape>
            </v:group>
            <v:group id="_x0000_s1038" style="position:absolute;left:11392;width:507;height:16330" coordorigin="11392" coordsize="507,16330">
              <v:shape id="_x0000_s1039" style="position:absolute;left:11392;width:507;height:16330" coordorigin="11392" coordsize="507,16330" path="m11392,16330r507,l11899,r-507,l11392,16330xe" stroked="f">
                <v:path arrowok="t"/>
              </v:shape>
            </v:group>
            <v:group id="_x0000_s1035" style="position:absolute;top:16330;width:11900;height:511" coordorigin=",16330" coordsize="11900,511">
              <v:shape id="_x0000_s1037" style="position:absolute;top:16330;width:11900;height:511" coordorigin=",16330" coordsize="11900,511" path="m,16330r11899,l11899,16840,,16840r,-510xe" stroked="f">
                <v:path arrowok="t"/>
              </v:shape>
              <v:shape id="_x0000_s1036" type="#_x0000_t75" alt="Bundesministerium    Soziales, Gesundheit, Pflege und Konsumentenschutz" style="position:absolute;left:1531;top:991;width:4103;height:1275">
                <v:imagedata r:id="rId8" o:title=""/>
              </v:shape>
            </v:group>
            <w10:wrap anchorx="page" anchory="page"/>
          </v:group>
        </w:pict>
      </w: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AF79B2" w:rsidP="00000F17">
      <w:pPr>
        <w:pStyle w:val="Heading1"/>
        <w:spacing w:line="670" w:lineRule="exact"/>
        <w:jc w:val="center"/>
        <w:rPr>
          <w:b w:val="0"/>
          <w:bCs w:val="0"/>
        </w:rPr>
      </w:pPr>
      <w:r>
        <w:t>Препоръки за психичното</w:t>
      </w:r>
    </w:p>
    <w:p w:rsidR="00601E9E" w:rsidRDefault="00AF79B2" w:rsidP="00000F17">
      <w:pPr>
        <w:spacing w:before="7" w:line="242" w:lineRule="auto"/>
        <w:ind w:left="111"/>
        <w:jc w:val="center"/>
        <w:rPr>
          <w:rFonts w:ascii="Calibri" w:eastAsia="Calibri" w:hAnsi="Calibri" w:cs="Calibri"/>
          <w:sz w:val="56"/>
          <w:szCs w:val="56"/>
        </w:rPr>
      </w:pPr>
      <w:r>
        <w:rPr>
          <w:rFonts w:ascii="Calibri" w:hAnsi="Calibri"/>
          <w:b/>
          <w:sz w:val="56"/>
        </w:rPr>
        <w:t>здраве на заетите в здравния сектор по време на пандемията от COVID-19</w:t>
      </w:r>
    </w:p>
    <w:p w:rsidR="00601E9E" w:rsidRDefault="00601E9E" w:rsidP="00000F17">
      <w:pPr>
        <w:spacing w:line="242" w:lineRule="auto"/>
        <w:jc w:val="center"/>
        <w:rPr>
          <w:rFonts w:ascii="Calibri" w:eastAsia="Calibri" w:hAnsi="Calibri" w:cs="Calibri"/>
          <w:sz w:val="56"/>
          <w:szCs w:val="56"/>
        </w:rPr>
        <w:sectPr w:rsidR="00601E9E">
          <w:type w:val="continuous"/>
          <w:pgSz w:w="11900" w:h="16850"/>
          <w:pgMar w:top="1600" w:right="1680" w:bottom="280" w:left="1420" w:header="708" w:footer="708" w:gutter="0"/>
          <w:cols w:space="708"/>
        </w:sectPr>
      </w:pPr>
    </w:p>
    <w:p w:rsidR="00601E9E" w:rsidRDefault="00AF79B2">
      <w:pPr>
        <w:spacing w:before="37"/>
        <w:ind w:left="111"/>
        <w:rPr>
          <w:rFonts w:ascii="Calibri" w:eastAsia="Calibri" w:hAnsi="Calibri" w:cs="Calibri"/>
          <w:sz w:val="25"/>
          <w:szCs w:val="25"/>
        </w:rPr>
      </w:pPr>
      <w:bookmarkStart w:id="0" w:name="Impressum_"/>
      <w:bookmarkEnd w:id="0"/>
      <w:r>
        <w:rPr>
          <w:rFonts w:ascii="Calibri"/>
          <w:b/>
          <w:sz w:val="25"/>
        </w:rPr>
        <w:lastRenderedPageBreak/>
        <w:t>Импресум</w:t>
      </w:r>
    </w:p>
    <w:p w:rsidR="00601E9E" w:rsidRDefault="00601E9E">
      <w:pPr>
        <w:spacing w:before="6" w:line="190" w:lineRule="exact"/>
        <w:rPr>
          <w:sz w:val="19"/>
          <w:szCs w:val="19"/>
        </w:rPr>
      </w:pPr>
    </w:p>
    <w:p w:rsidR="00601E9E" w:rsidRDefault="00601E9E">
      <w:pPr>
        <w:spacing w:line="240" w:lineRule="exact"/>
        <w:rPr>
          <w:sz w:val="24"/>
          <w:szCs w:val="24"/>
        </w:rPr>
      </w:pPr>
    </w:p>
    <w:p w:rsidR="00601E9E" w:rsidRDefault="00AF79B2">
      <w:pPr>
        <w:pStyle w:val="Heading4"/>
        <w:rPr>
          <w:b w:val="0"/>
          <w:bCs w:val="0"/>
        </w:rPr>
      </w:pPr>
      <w:r>
        <w:t>Собственик на медията и издател:</w:t>
      </w:r>
    </w:p>
    <w:p w:rsidR="00601E9E" w:rsidRDefault="00AF79B2" w:rsidP="00082C48">
      <w:pPr>
        <w:pStyle w:val="BodyText"/>
        <w:spacing w:before="74" w:line="298" w:lineRule="auto"/>
        <w:jc w:val="both"/>
      </w:pPr>
      <w:r>
        <w:t>Медицински университет Виена, Център за обществено здраве, Отдел за социална и превантивна медицина, Звено „Изследвания върху самоубийствата и насърчаване на психичното здраве“</w:t>
      </w:r>
    </w:p>
    <w:p w:rsidR="00601E9E" w:rsidRDefault="00601E9E">
      <w:pPr>
        <w:spacing w:before="7" w:line="120" w:lineRule="exact"/>
        <w:rPr>
          <w:sz w:val="12"/>
          <w:szCs w:val="12"/>
        </w:rPr>
      </w:pPr>
    </w:p>
    <w:p w:rsidR="00601E9E" w:rsidRDefault="00601E9E">
      <w:pPr>
        <w:spacing w:line="240" w:lineRule="exact"/>
        <w:rPr>
          <w:sz w:val="24"/>
          <w:szCs w:val="24"/>
        </w:rPr>
      </w:pPr>
    </w:p>
    <w:p w:rsidR="00601E9E" w:rsidRDefault="00AF79B2">
      <w:pPr>
        <w:pStyle w:val="Heading4"/>
        <w:rPr>
          <w:rFonts w:cs="Calibri"/>
          <w:b w:val="0"/>
          <w:bCs w:val="0"/>
        </w:rPr>
      </w:pPr>
      <w:r>
        <w:t xml:space="preserve">Място на публикуване и съставяне: </w:t>
      </w:r>
      <w:r>
        <w:rPr>
          <w:b w:val="0"/>
        </w:rPr>
        <w:t>Виена</w:t>
      </w:r>
    </w:p>
    <w:p w:rsidR="00082C48" w:rsidRDefault="00AF79B2" w:rsidP="00082C48">
      <w:pPr>
        <w:spacing w:before="74" w:line="300" w:lineRule="auto"/>
        <w:ind w:left="111"/>
        <w:rPr>
          <w:rFonts w:ascii="Calibri"/>
          <w:sz w:val="24"/>
        </w:rPr>
      </w:pPr>
      <w:r>
        <w:rPr>
          <w:rFonts w:ascii="Calibri"/>
          <w:b/>
          <w:sz w:val="24"/>
        </w:rPr>
        <w:t xml:space="preserve">Автори: </w:t>
      </w:r>
      <w:r>
        <w:rPr>
          <w:rFonts w:ascii="Calibri"/>
          <w:sz w:val="24"/>
        </w:rPr>
        <w:t>Бенедикт Тил, Зринка Лейдо, Марлис Браун, Томас Нидеркротенталер</w:t>
      </w:r>
    </w:p>
    <w:p w:rsidR="00601E9E" w:rsidRDefault="00AF79B2" w:rsidP="00082C48">
      <w:pPr>
        <w:spacing w:before="74" w:line="300" w:lineRule="auto"/>
        <w:ind w:left="111"/>
      </w:pPr>
      <w:r>
        <w:t>Виена</w:t>
      </w:r>
      <w:r w:rsidR="00082C48">
        <w:t>, 2020</w:t>
      </w:r>
    </w:p>
    <w:p w:rsidR="00601E9E" w:rsidRDefault="00601E9E">
      <w:pPr>
        <w:spacing w:before="4" w:line="190" w:lineRule="exact"/>
        <w:rPr>
          <w:sz w:val="19"/>
          <w:szCs w:val="19"/>
        </w:rPr>
      </w:pPr>
    </w:p>
    <w:p w:rsidR="00601E9E" w:rsidRDefault="00601E9E">
      <w:pPr>
        <w:spacing w:line="240" w:lineRule="exact"/>
        <w:rPr>
          <w:sz w:val="24"/>
          <w:szCs w:val="24"/>
        </w:rPr>
      </w:pPr>
    </w:p>
    <w:p w:rsidR="00601E9E" w:rsidRDefault="00AF79B2">
      <w:pPr>
        <w:pStyle w:val="Heading4"/>
        <w:rPr>
          <w:b w:val="0"/>
          <w:bCs w:val="0"/>
        </w:rPr>
      </w:pPr>
      <w:r>
        <w:t>Всички права запазени.</w:t>
      </w:r>
    </w:p>
    <w:p w:rsidR="00601E9E" w:rsidRDefault="00AF79B2" w:rsidP="00082C48">
      <w:pPr>
        <w:pStyle w:val="BodyText"/>
        <w:spacing w:before="72" w:line="300" w:lineRule="auto"/>
        <w:jc w:val="both"/>
      </w:pPr>
      <w:r>
        <w:t>Всяка търговско разпространение (дори частично) е забранено без писменото съгласие на собственика на медията. Това се отнася особено за всички видове разпространение, превод, филмиране, възпроизвеждане по телевизия и радио, както и за разпространение и съхранение на електронни медии като интернет или на CD-ROM.</w:t>
      </w:r>
    </w:p>
    <w:p w:rsidR="00601E9E" w:rsidRDefault="00601E9E">
      <w:pPr>
        <w:spacing w:before="18" w:line="340" w:lineRule="exact"/>
        <w:rPr>
          <w:sz w:val="34"/>
          <w:szCs w:val="34"/>
        </w:rPr>
      </w:pPr>
    </w:p>
    <w:p w:rsidR="00601E9E" w:rsidRDefault="00AF79B2" w:rsidP="00082C48">
      <w:pPr>
        <w:pStyle w:val="BodyText"/>
        <w:jc w:val="both"/>
      </w:pPr>
      <w:r>
        <w:t>При цитиране като част от научни трудове, посочвайте като източник</w:t>
      </w:r>
      <w:r w:rsidR="00082C48" w:rsidRPr="00082C48">
        <w:t xml:space="preserve"> </w:t>
      </w:r>
      <w:r>
        <w:t>„</w:t>
      </w:r>
      <w:r w:rsidR="00082C48">
        <w:t>Медицински университет Виена</w:t>
      </w:r>
      <w:r>
        <w:t>", както и заглавието на публикацията и годината на публикуване.</w:t>
      </w:r>
    </w:p>
    <w:p w:rsidR="00601E9E" w:rsidRDefault="00601E9E" w:rsidP="00082C48">
      <w:pPr>
        <w:spacing w:before="2" w:line="190" w:lineRule="exact"/>
        <w:jc w:val="both"/>
        <w:rPr>
          <w:sz w:val="19"/>
          <w:szCs w:val="19"/>
        </w:rPr>
      </w:pPr>
    </w:p>
    <w:p w:rsidR="00601E9E" w:rsidRDefault="00601E9E" w:rsidP="00082C48">
      <w:pPr>
        <w:spacing w:line="240" w:lineRule="exact"/>
        <w:jc w:val="both"/>
        <w:rPr>
          <w:sz w:val="24"/>
          <w:szCs w:val="24"/>
        </w:rPr>
      </w:pPr>
    </w:p>
    <w:p w:rsidR="00601E9E" w:rsidRDefault="00AF79B2" w:rsidP="00082C48">
      <w:pPr>
        <w:pStyle w:val="BodyText"/>
        <w:spacing w:line="300" w:lineRule="auto"/>
        <w:jc w:val="both"/>
      </w:pPr>
      <w:r>
        <w:t xml:space="preserve">Обръщаме внимание, че въпреки внимателната обработка, всички данни в тази публикация се посочват без гаранция и </w:t>
      </w:r>
      <w:r w:rsidR="00082C48">
        <w:t xml:space="preserve">Медицински университет Виена </w:t>
      </w:r>
      <w:r>
        <w:t>и авторът са освободени от отговорност. Изпълнението на правата представлява необвързващото мнение на автора и по никакъв начин не може да повлияе на съдебната практика на независимите съдилища.</w:t>
      </w:r>
    </w:p>
    <w:p w:rsidR="00601E9E" w:rsidRDefault="00601E9E">
      <w:pPr>
        <w:spacing w:line="300" w:lineRule="auto"/>
        <w:sectPr w:rsidR="00601E9E">
          <w:pgSz w:w="11900" w:h="16850"/>
          <w:pgMar w:top="1320" w:right="1560" w:bottom="280" w:left="1420" w:header="708" w:footer="708" w:gutter="0"/>
          <w:cols w:space="708"/>
        </w:sectPr>
      </w:pPr>
    </w:p>
    <w:p w:rsidR="00601E9E" w:rsidRDefault="00AF79B2" w:rsidP="00000F17">
      <w:pPr>
        <w:spacing w:line="652" w:lineRule="exact"/>
        <w:ind w:left="111" w:right="188"/>
        <w:jc w:val="center"/>
        <w:rPr>
          <w:rFonts w:ascii="Calibri" w:eastAsia="Calibri" w:hAnsi="Calibri" w:cs="Calibri"/>
          <w:sz w:val="56"/>
          <w:szCs w:val="56"/>
        </w:rPr>
      </w:pPr>
      <w:bookmarkStart w:id="1" w:name="Empfehlungen_zur_psychischen_Gesundheit_"/>
      <w:bookmarkEnd w:id="1"/>
      <w:r>
        <w:rPr>
          <w:rFonts w:ascii="Calibri"/>
          <w:color w:val="E1310F"/>
          <w:sz w:val="56"/>
        </w:rPr>
        <w:lastRenderedPageBreak/>
        <w:t>Препоръки за психичното</w:t>
      </w:r>
    </w:p>
    <w:p w:rsidR="00601E9E" w:rsidRDefault="00AF79B2" w:rsidP="00000F17">
      <w:pPr>
        <w:spacing w:before="67" w:line="264" w:lineRule="auto"/>
        <w:ind w:left="111" w:right="188"/>
        <w:jc w:val="center"/>
        <w:rPr>
          <w:rFonts w:ascii="Calibri" w:eastAsia="Calibri" w:hAnsi="Calibri" w:cs="Calibri"/>
          <w:sz w:val="56"/>
          <w:szCs w:val="56"/>
        </w:rPr>
      </w:pPr>
      <w:r>
        <w:rPr>
          <w:rFonts w:ascii="Calibri" w:hAnsi="Calibri"/>
          <w:color w:val="E1310F"/>
          <w:sz w:val="56"/>
        </w:rPr>
        <w:t>здраве на заетите в здравния сектор по време на пандемията от COVID-19</w:t>
      </w:r>
    </w:p>
    <w:p w:rsidR="00601E9E" w:rsidRDefault="00601E9E">
      <w:pPr>
        <w:spacing w:before="19" w:line="700" w:lineRule="exact"/>
        <w:rPr>
          <w:sz w:val="70"/>
          <w:szCs w:val="70"/>
        </w:rPr>
      </w:pPr>
    </w:p>
    <w:p w:rsidR="00601E9E" w:rsidRDefault="00AF79B2" w:rsidP="00082C48">
      <w:pPr>
        <w:pStyle w:val="BodyText"/>
        <w:spacing w:line="300" w:lineRule="auto"/>
        <w:ind w:right="-32"/>
        <w:jc w:val="both"/>
      </w:pPr>
      <w:r>
        <w:t xml:space="preserve">Сегашните времена представляват за всеки </w:t>
      </w:r>
      <w:r w:rsidR="00082C48">
        <w:t xml:space="preserve">от нас </w:t>
      </w:r>
      <w:r>
        <w:t>предизвикателство, което може да доведе до стрес и напрежение.</w:t>
      </w:r>
    </w:p>
    <w:p w:rsidR="00601E9E" w:rsidRDefault="00601E9E">
      <w:pPr>
        <w:spacing w:before="6" w:line="230" w:lineRule="exact"/>
        <w:rPr>
          <w:sz w:val="23"/>
          <w:szCs w:val="23"/>
        </w:rPr>
      </w:pPr>
    </w:p>
    <w:p w:rsidR="00601E9E" w:rsidRDefault="00601E9E">
      <w:pPr>
        <w:spacing w:line="240" w:lineRule="exact"/>
        <w:rPr>
          <w:sz w:val="24"/>
          <w:szCs w:val="24"/>
        </w:rPr>
      </w:pPr>
    </w:p>
    <w:p w:rsidR="00601E9E" w:rsidRDefault="00601E9E">
      <w:pPr>
        <w:spacing w:line="240" w:lineRule="exact"/>
        <w:rPr>
          <w:sz w:val="24"/>
          <w:szCs w:val="24"/>
        </w:rPr>
      </w:pPr>
    </w:p>
    <w:p w:rsidR="00601E9E" w:rsidRDefault="00082C48" w:rsidP="00082C48">
      <w:pPr>
        <w:pStyle w:val="Heading3"/>
        <w:spacing w:line="264" w:lineRule="auto"/>
        <w:ind w:right="-32"/>
        <w:jc w:val="both"/>
        <w:rPr>
          <w:b w:val="0"/>
          <w:bCs w:val="0"/>
        </w:rPr>
      </w:pPr>
      <w:bookmarkStart w:id="2" w:name="Hier_finden_Sie_Empfehlungen_zum_Umgang_"/>
      <w:bookmarkEnd w:id="2"/>
      <w:r>
        <w:rPr>
          <w:color w:val="E1310F"/>
        </w:rPr>
        <w:t xml:space="preserve">Тук ще намерите </w:t>
      </w:r>
      <w:r w:rsidR="00AF79B2">
        <w:rPr>
          <w:color w:val="E1310F"/>
        </w:rPr>
        <w:t>препоръки за справяне с настоящата ситуация по отношение на COVID-19:</w:t>
      </w:r>
    </w:p>
    <w:p w:rsidR="00601E9E" w:rsidRDefault="00601E9E">
      <w:pPr>
        <w:spacing w:before="19" w:line="340" w:lineRule="exact"/>
        <w:rPr>
          <w:sz w:val="34"/>
          <w:szCs w:val="34"/>
        </w:rPr>
      </w:pPr>
      <w:bookmarkStart w:id="3" w:name="_GoBack"/>
      <w:bookmarkEnd w:id="3"/>
    </w:p>
    <w:p w:rsidR="00601E9E" w:rsidRDefault="00AF79B2" w:rsidP="00082C48">
      <w:pPr>
        <w:pStyle w:val="BodyText"/>
        <w:numPr>
          <w:ilvl w:val="0"/>
          <w:numId w:val="1"/>
        </w:numPr>
        <w:tabs>
          <w:tab w:val="left" w:pos="508"/>
        </w:tabs>
        <w:spacing w:line="299" w:lineRule="auto"/>
        <w:ind w:right="-32" w:hanging="396"/>
        <w:jc w:val="both"/>
      </w:pPr>
      <w:r>
        <w:rPr>
          <w:color w:val="000000"/>
        </w:rPr>
        <w:t>Ситуация като настоящата е особено стресираща за заетите в здравния сектор</w:t>
      </w:r>
      <w:r w:rsidR="00082C48">
        <w:rPr>
          <w:color w:val="000000"/>
        </w:rPr>
        <w:t>. Но свързаните с това чувства</w:t>
      </w:r>
      <w:r>
        <w:rPr>
          <w:color w:val="000000"/>
        </w:rPr>
        <w:t xml:space="preserve"> по никакъв начин не означават, че човек е слаб.</w:t>
      </w:r>
    </w:p>
    <w:p w:rsidR="00601E9E" w:rsidRDefault="00AF79B2" w:rsidP="00082C48">
      <w:pPr>
        <w:pStyle w:val="BodyText"/>
        <w:numPr>
          <w:ilvl w:val="0"/>
          <w:numId w:val="1"/>
        </w:numPr>
        <w:tabs>
          <w:tab w:val="left" w:pos="508"/>
        </w:tabs>
        <w:spacing w:before="1" w:line="299" w:lineRule="auto"/>
        <w:ind w:right="-32" w:hanging="396"/>
        <w:jc w:val="both"/>
      </w:pPr>
      <w:r>
        <w:rPr>
          <w:color w:val="000000"/>
        </w:rPr>
        <w:t xml:space="preserve">Справянето със стреса и постигането на психосоциално благосъстояние през това време е също толкова важно, колкото и обръщането на внимание на физическото здраве. Погрижете се за своите основни нужди, доколкото </w:t>
      </w:r>
      <w:r w:rsidR="00082C48">
        <w:rPr>
          <w:color w:val="000000"/>
        </w:rPr>
        <w:t>това е възможно</w:t>
      </w:r>
      <w:r>
        <w:rPr>
          <w:color w:val="000000"/>
        </w:rPr>
        <w:t>. Осигурявайте си спокойствие и почивка на работното място или между смените, хранете се достатъчно и здравословно и се движете.</w:t>
      </w:r>
    </w:p>
    <w:p w:rsidR="00601E9E" w:rsidRDefault="00AF79B2" w:rsidP="00082C48">
      <w:pPr>
        <w:pStyle w:val="BodyText"/>
        <w:numPr>
          <w:ilvl w:val="0"/>
          <w:numId w:val="1"/>
        </w:numPr>
        <w:tabs>
          <w:tab w:val="left" w:pos="508"/>
        </w:tabs>
        <w:spacing w:before="1" w:line="299" w:lineRule="auto"/>
        <w:ind w:right="-32" w:hanging="396"/>
        <w:jc w:val="both"/>
      </w:pPr>
      <w:r>
        <w:rPr>
          <w:color w:val="000000"/>
        </w:rPr>
        <w:t xml:space="preserve">Въпреки че се установяват нови предизвикателства, прилагането на стратегии, които успешно сте използвали за </w:t>
      </w:r>
      <w:r w:rsidR="00082C48">
        <w:rPr>
          <w:color w:val="000000"/>
        </w:rPr>
        <w:t>справяне със</w:t>
      </w:r>
      <w:r>
        <w:rPr>
          <w:color w:val="000000"/>
        </w:rPr>
        <w:t xml:space="preserve"> стреса в минали ситуации, също може да бъде полезно в настоящата ситуация.</w:t>
      </w:r>
    </w:p>
    <w:p w:rsidR="00601E9E" w:rsidRDefault="00AF79B2" w:rsidP="00082C48">
      <w:pPr>
        <w:pStyle w:val="BodyText"/>
        <w:numPr>
          <w:ilvl w:val="0"/>
          <w:numId w:val="1"/>
        </w:numPr>
        <w:tabs>
          <w:tab w:val="left" w:pos="508"/>
        </w:tabs>
        <w:spacing w:before="1" w:line="298" w:lineRule="auto"/>
        <w:ind w:right="-32" w:hanging="396"/>
        <w:jc w:val="both"/>
      </w:pPr>
      <w:r>
        <w:rPr>
          <w:color w:val="000000"/>
        </w:rPr>
        <w:t>Установявайте контакт с любимите си хора, като използвате дигитални методи, за да поддържате връзка.</w:t>
      </w:r>
    </w:p>
    <w:p w:rsidR="00601E9E" w:rsidRDefault="00AF79B2" w:rsidP="00082C48">
      <w:pPr>
        <w:pStyle w:val="BodyText"/>
        <w:numPr>
          <w:ilvl w:val="0"/>
          <w:numId w:val="1"/>
        </w:numPr>
        <w:tabs>
          <w:tab w:val="left" w:pos="508"/>
        </w:tabs>
        <w:spacing w:before="2" w:line="299" w:lineRule="auto"/>
        <w:ind w:right="-32" w:hanging="396"/>
        <w:jc w:val="both"/>
      </w:pPr>
      <w:r>
        <w:rPr>
          <w:color w:val="000000"/>
        </w:rPr>
        <w:t>Свържете се с колегите си, преките ръководители или други доверени хора за социална подкрепа. Използвайте съществуващите възможности за професионална подкрепа, като надзор или (работни) психологически консултации, или при нужда попитайте работодателя си за подходящи възможности.</w:t>
      </w:r>
    </w:p>
    <w:p w:rsidR="00601E9E" w:rsidRDefault="00601E9E">
      <w:pPr>
        <w:spacing w:line="299" w:lineRule="auto"/>
        <w:sectPr w:rsidR="00601E9E">
          <w:footerReference w:type="default" r:id="rId9"/>
          <w:pgSz w:w="11900" w:h="16850"/>
          <w:pgMar w:top="1560" w:right="1440" w:bottom="1080" w:left="1420" w:header="0" w:footer="881" w:gutter="0"/>
          <w:pgNumType w:start="3"/>
          <w:cols w:space="708"/>
        </w:sectPr>
      </w:pPr>
    </w:p>
    <w:p w:rsidR="00601E9E" w:rsidRDefault="00AF79B2" w:rsidP="001F3676">
      <w:pPr>
        <w:pStyle w:val="BodyText"/>
        <w:numPr>
          <w:ilvl w:val="0"/>
          <w:numId w:val="1"/>
        </w:numPr>
        <w:tabs>
          <w:tab w:val="left" w:pos="508"/>
        </w:tabs>
        <w:spacing w:before="28" w:line="300" w:lineRule="auto"/>
        <w:ind w:right="-2" w:hanging="396"/>
        <w:jc w:val="both"/>
      </w:pPr>
      <w:r>
        <w:rPr>
          <w:color w:val="000000"/>
        </w:rPr>
        <w:lastRenderedPageBreak/>
        <w:t>За да комуникирате с хора с интелектуални, когнитивни и психосоциални увреждания, използвайте методи, които те могат да разберат (напр. форми на комуникация, които не включват само писмена информация). В настоящата ситуация някои хора изпитват особени трудности при разбирането на съвременните форми на комуникация и общуване и трудно осъществяват успешна комуникация.</w:t>
      </w:r>
    </w:p>
    <w:p w:rsidR="00601E9E" w:rsidRDefault="00601E9E">
      <w:pPr>
        <w:spacing w:before="7" w:line="230" w:lineRule="exact"/>
        <w:rPr>
          <w:sz w:val="23"/>
          <w:szCs w:val="23"/>
        </w:rPr>
      </w:pPr>
    </w:p>
    <w:p w:rsidR="00601E9E" w:rsidRDefault="00601E9E">
      <w:pPr>
        <w:spacing w:line="240" w:lineRule="exact"/>
        <w:rPr>
          <w:sz w:val="24"/>
          <w:szCs w:val="24"/>
        </w:rPr>
      </w:pPr>
    </w:p>
    <w:p w:rsidR="00601E9E" w:rsidRDefault="00601E9E">
      <w:pPr>
        <w:spacing w:line="240" w:lineRule="exact"/>
        <w:rPr>
          <w:sz w:val="24"/>
          <w:szCs w:val="24"/>
        </w:rPr>
      </w:pPr>
    </w:p>
    <w:p w:rsidR="00601E9E" w:rsidRDefault="00AF79B2">
      <w:pPr>
        <w:pStyle w:val="Heading3"/>
        <w:ind w:right="199"/>
        <w:rPr>
          <w:b w:val="0"/>
          <w:bCs w:val="0"/>
        </w:rPr>
      </w:pPr>
      <w:bookmarkStart w:id="4" w:name="Bleiben_Sie_informiert:_"/>
      <w:bookmarkEnd w:id="4"/>
      <w:r>
        <w:rPr>
          <w:color w:val="E1310F"/>
        </w:rPr>
        <w:t>Бъдете информирани:</w:t>
      </w:r>
    </w:p>
    <w:p w:rsidR="00601E9E" w:rsidRDefault="00601E9E">
      <w:pPr>
        <w:spacing w:before="1" w:line="400" w:lineRule="exact"/>
        <w:rPr>
          <w:sz w:val="40"/>
          <w:szCs w:val="40"/>
        </w:rPr>
      </w:pPr>
    </w:p>
    <w:p w:rsidR="001F3676" w:rsidRDefault="00AF79B2" w:rsidP="001F3676">
      <w:pPr>
        <w:spacing w:line="299" w:lineRule="auto"/>
        <w:ind w:left="111" w:right="-2"/>
        <w:jc w:val="both"/>
        <w:rPr>
          <w:rFonts w:ascii="Calibri" w:hAnsi="Calibri"/>
          <w:sz w:val="24"/>
        </w:rPr>
      </w:pPr>
      <w:r>
        <w:rPr>
          <w:rFonts w:ascii="Calibri" w:hAnsi="Calibri"/>
          <w:sz w:val="24"/>
        </w:rPr>
        <w:t xml:space="preserve">Тук ще намерите </w:t>
      </w:r>
      <w:r>
        <w:rPr>
          <w:rFonts w:ascii="Calibri" w:hAnsi="Calibri"/>
          <w:b/>
          <w:sz w:val="24"/>
        </w:rPr>
        <w:t>помощни средства за психосоциални кризи</w:t>
      </w:r>
      <w:r>
        <w:rPr>
          <w:rFonts w:ascii="Calibri" w:hAnsi="Calibri"/>
          <w:sz w:val="24"/>
        </w:rPr>
        <w:t>, сортирани по федерални провинции:</w:t>
      </w:r>
    </w:p>
    <w:p w:rsidR="00601E9E" w:rsidRDefault="00813DD7" w:rsidP="001F3676">
      <w:pPr>
        <w:spacing w:line="299" w:lineRule="auto"/>
        <w:ind w:left="111" w:right="-2"/>
        <w:jc w:val="both"/>
        <w:rPr>
          <w:rFonts w:ascii="Calibri" w:eastAsia="Calibri" w:hAnsi="Calibri" w:cs="Calibri"/>
          <w:sz w:val="24"/>
          <w:szCs w:val="24"/>
        </w:rPr>
      </w:pPr>
      <w:hyperlink r:id="rId10">
        <w:r w:rsidR="00AF79B2">
          <w:rPr>
            <w:rFonts w:ascii="Calibri" w:hAnsi="Calibri"/>
            <w:sz w:val="24"/>
            <w:u w:val="single" w:color="000000"/>
          </w:rPr>
          <w:t>https://www.gesundheit.gv.at/leben/suizidpraevention/betroffene/krisentelefonnummer</w:t>
        </w:r>
      </w:hyperlink>
      <w:hyperlink r:id="rId11">
        <w:r w:rsidR="00AF79B2">
          <w:rPr>
            <w:rFonts w:ascii="Calibri" w:hAnsi="Calibri"/>
            <w:sz w:val="24"/>
            <w:u w:val="single" w:color="000000"/>
          </w:rPr>
          <w:t>n</w:t>
        </w:r>
      </w:hyperlink>
    </w:p>
    <w:p w:rsidR="00601E9E" w:rsidRDefault="00601E9E">
      <w:pPr>
        <w:spacing w:before="10" w:line="100" w:lineRule="exact"/>
        <w:rPr>
          <w:sz w:val="10"/>
          <w:szCs w:val="10"/>
        </w:rPr>
      </w:pPr>
    </w:p>
    <w:p w:rsidR="00601E9E" w:rsidRDefault="00601E9E">
      <w:pPr>
        <w:spacing w:line="200" w:lineRule="exact"/>
        <w:rPr>
          <w:sz w:val="20"/>
          <w:szCs w:val="20"/>
        </w:rPr>
      </w:pPr>
    </w:p>
    <w:p w:rsidR="001F3676" w:rsidRDefault="00AF79B2" w:rsidP="001F3676">
      <w:pPr>
        <w:pStyle w:val="BodyText"/>
        <w:spacing w:before="51" w:line="299" w:lineRule="auto"/>
        <w:ind w:right="308"/>
        <w:jc w:val="both"/>
      </w:pPr>
      <w:r>
        <w:t xml:space="preserve">Последна </w:t>
      </w:r>
      <w:r>
        <w:rPr>
          <w:b/>
        </w:rPr>
        <w:t>информация за разпространението на COVID-19</w:t>
      </w:r>
      <w:r w:rsidR="001F3676">
        <w:t>:</w:t>
      </w:r>
    </w:p>
    <w:p w:rsidR="001F3676" w:rsidRPr="001F3676" w:rsidRDefault="00813DD7" w:rsidP="001F3676">
      <w:pPr>
        <w:pStyle w:val="BodyText"/>
        <w:spacing w:before="51" w:line="299" w:lineRule="auto"/>
        <w:ind w:right="308"/>
        <w:jc w:val="both"/>
      </w:pPr>
      <w:hyperlink r:id="rId12">
        <w:r w:rsidR="00AF79B2">
          <w:rPr>
            <w:u w:val="single" w:color="000000"/>
          </w:rPr>
          <w:t>https://www.sozialministerium.at/Themen/Gesundheit/Uebertragbare-</w:t>
        </w:r>
      </w:hyperlink>
      <w:hyperlink r:id="rId13">
        <w:r w:rsidR="00AF79B2">
          <w:rPr>
            <w:u w:val="single" w:color="000000"/>
          </w:rPr>
          <w:t>Krankheiten/Infektionskrankheiten-A-Z/Neuartiges-Coronavirus.html</w:t>
        </w:r>
      </w:hyperlink>
      <w:r w:rsidR="00AF79B2">
        <w:t xml:space="preserve"> </w:t>
      </w:r>
      <w:hyperlink r:id="rId14">
        <w:r w:rsidR="00AF79B2" w:rsidRPr="001F3676">
          <w:t xml:space="preserve"> </w:t>
        </w:r>
        <w:r w:rsidR="00AF79B2" w:rsidRPr="001F3676">
          <w:rPr>
            <w:u w:val="single" w:color="000000"/>
          </w:rPr>
          <w:t>https://www.ages.at/themen/krankheitserreger/coronavirus/</w:t>
        </w:r>
      </w:hyperlink>
      <w:r w:rsidR="00AF79B2" w:rsidRPr="001F3676">
        <w:t xml:space="preserve"> </w:t>
      </w:r>
    </w:p>
    <w:p w:rsidR="00601E9E" w:rsidRPr="001F3676" w:rsidRDefault="00813DD7" w:rsidP="001F3676">
      <w:pPr>
        <w:pStyle w:val="BodyText"/>
        <w:spacing w:before="51" w:line="299" w:lineRule="auto"/>
        <w:ind w:right="308"/>
        <w:jc w:val="both"/>
      </w:pPr>
      <w:hyperlink r:id="rId15" w:history="1">
        <w:r w:rsidR="001F3676" w:rsidRPr="001F3676">
          <w:rPr>
            <w:rStyle w:val="Hyperlink"/>
            <w:color w:val="auto"/>
            <w:u w:color="000000"/>
          </w:rPr>
          <w:t xml:space="preserve">https://www.epi-win.com/ </w:t>
        </w:r>
      </w:hyperlink>
      <w:r w:rsidR="00AF79B2" w:rsidRPr="001F3676">
        <w:t>(на английски език)</w:t>
      </w:r>
    </w:p>
    <w:p w:rsidR="00601E9E" w:rsidRDefault="00813DD7" w:rsidP="001F3676">
      <w:pPr>
        <w:pStyle w:val="BodyText"/>
        <w:spacing w:before="1"/>
        <w:ind w:right="-2"/>
        <w:jc w:val="both"/>
      </w:pPr>
      <w:hyperlink r:id="rId16">
        <w:r w:rsidR="00AF79B2" w:rsidRPr="001F3676">
          <w:rPr>
            <w:u w:val="single" w:color="000000"/>
          </w:rPr>
          <w:t xml:space="preserve">https://www.who.int/emergencies/diseases/novel-coronavirus-2019 </w:t>
        </w:r>
      </w:hyperlink>
      <w:r w:rsidR="00AF79B2">
        <w:t>(на английски език)</w:t>
      </w:r>
    </w:p>
    <w:p w:rsidR="00601E9E" w:rsidRDefault="00601E9E" w:rsidP="001F3676">
      <w:pPr>
        <w:spacing w:line="180" w:lineRule="exact"/>
        <w:jc w:val="both"/>
        <w:rPr>
          <w:sz w:val="18"/>
          <w:szCs w:val="18"/>
        </w:rPr>
      </w:pPr>
    </w:p>
    <w:p w:rsidR="00601E9E" w:rsidRDefault="00601E9E" w:rsidP="001F3676">
      <w:pPr>
        <w:spacing w:line="200" w:lineRule="exact"/>
        <w:jc w:val="both"/>
        <w:rPr>
          <w:sz w:val="20"/>
          <w:szCs w:val="20"/>
        </w:rPr>
      </w:pPr>
    </w:p>
    <w:p w:rsidR="00601E9E" w:rsidRDefault="00AF79B2" w:rsidP="001F3676">
      <w:pPr>
        <w:pStyle w:val="BodyText"/>
        <w:spacing w:before="51" w:line="300" w:lineRule="auto"/>
        <w:ind w:right="-2"/>
        <w:jc w:val="both"/>
      </w:pPr>
      <w:r>
        <w:t>Текстът се основава на препоръките на Световната здравна организация (СЗО): Съображения, свързани с психичното здраве по време на епидемията от COVID-19 (</w:t>
      </w:r>
      <w:r>
        <w:rPr>
          <w:u w:val="single" w:color="000000"/>
        </w:rPr>
        <w:t>https://www.who.int/docs/default-source/coronaviruse/mental-health-</w:t>
      </w:r>
      <w:hyperlink r:id="rId17">
        <w:r>
          <w:rPr>
            <w:u w:val="single" w:color="000000"/>
          </w:rPr>
          <w:t>considerations.pdf</w:t>
        </w:r>
      </w:hyperlink>
      <w:r>
        <w:t xml:space="preserve">) </w:t>
      </w:r>
    </w:p>
    <w:p w:rsidR="00601E9E" w:rsidRDefault="00601E9E">
      <w:pPr>
        <w:spacing w:line="300" w:lineRule="auto"/>
        <w:sectPr w:rsidR="00601E9E" w:rsidSect="001F3676">
          <w:pgSz w:w="11900" w:h="16850"/>
          <w:pgMar w:top="1500" w:right="1410" w:bottom="1080" w:left="1420" w:header="0" w:footer="881" w:gutter="0"/>
          <w:cols w:space="708"/>
        </w:sectPr>
      </w:pPr>
    </w:p>
    <w:p w:rsidR="00601E9E" w:rsidRDefault="00813DD7">
      <w:pPr>
        <w:spacing w:line="200" w:lineRule="exact"/>
        <w:rPr>
          <w:sz w:val="20"/>
          <w:szCs w:val="20"/>
        </w:rPr>
      </w:pPr>
      <w:r>
        <w:lastRenderedPageBreak/>
        <w:pict>
          <v:group id="_x0000_s1026" style="position:absolute;margin-left:-.5pt;margin-top:-.5pt;width:596pt;height:842.85pt;z-index:-251658240;mso-position-horizontal-relative:page;mso-position-vertical-relative:page" coordorigin="-10,-10" coordsize="11920,16857">
            <v:shape id="_x0000_s1033" type="#_x0000_t75" style="position:absolute;width:11899;height:16841">
              <v:imagedata r:id="rId7" o:title=""/>
            </v:shape>
            <v:group id="_x0000_s1031" style="position:absolute;left:510;width:10883;height:2295" coordorigin="510" coordsize="10883,2295">
              <v:shape id="_x0000_s1032" style="position:absolute;left:510;width:10883;height:2295" coordorigin="510" coordsize="10883,2295" path="m510,2294r10882,l11392,,510,r,2294xe" stroked="f">
                <v:path arrowok="t"/>
              </v:shape>
            </v:group>
            <v:group id="_x0000_s1029" style="position:absolute;width:511;height:16837" coordsize="511,16837">
              <v:shape id="_x0000_s1030" style="position:absolute;width:511;height:16837" coordsize="511,16837" path="m,2r510,l510,16839r-510,l,2e" stroked="f">
                <v:path arrowok="t"/>
              </v:shape>
            </v:group>
            <v:group id="_x0000_s1027" style="position:absolute;left:11392;width:507;height:16837" coordorigin="11392" coordsize="507,16837">
              <v:shape id="_x0000_s1028" style="position:absolute;left:11392;width:507;height:16837" coordorigin="11392" coordsize="507,16837" path="m11392,2r507,l11899,16839r-507,l11392,2e" stroked="f">
                <v:path arrowok="t"/>
              </v:shape>
            </v:group>
            <w10:wrap anchorx="page" anchory="page"/>
          </v:group>
        </w:pict>
      </w: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line="200" w:lineRule="exact"/>
        <w:rPr>
          <w:sz w:val="20"/>
          <w:szCs w:val="20"/>
        </w:rPr>
      </w:pPr>
    </w:p>
    <w:p w:rsidR="00601E9E" w:rsidRDefault="00601E9E">
      <w:pPr>
        <w:spacing w:before="18" w:line="240" w:lineRule="exact"/>
        <w:rPr>
          <w:sz w:val="24"/>
          <w:szCs w:val="24"/>
        </w:rPr>
      </w:pPr>
    </w:p>
    <w:p w:rsidR="00601E9E" w:rsidRDefault="00AF79B2">
      <w:pPr>
        <w:spacing w:before="51" w:line="300" w:lineRule="auto"/>
        <w:ind w:left="111" w:right="5899"/>
        <w:rPr>
          <w:rFonts w:ascii="Calibri" w:eastAsia="Calibri" w:hAnsi="Calibri" w:cs="Calibri"/>
          <w:sz w:val="24"/>
          <w:szCs w:val="24"/>
        </w:rPr>
      </w:pPr>
      <w:r>
        <w:rPr>
          <w:rFonts w:ascii="Calibri" w:hAnsi="Calibri"/>
          <w:sz w:val="24"/>
        </w:rPr>
        <w:t>Федерално министерство за социални въпроси, здравеопазване, сестрински грижи и защита на потребителите</w:t>
      </w:r>
      <w:r>
        <w:rPr>
          <w:rFonts w:ascii="Calibri" w:hAnsi="Calibri"/>
          <w:b/>
          <w:sz w:val="24"/>
        </w:rPr>
        <w:t xml:space="preserve"> </w:t>
      </w:r>
      <w:r>
        <w:rPr>
          <w:rFonts w:ascii="Calibri" w:hAnsi="Calibri"/>
          <w:sz w:val="24"/>
        </w:rPr>
        <w:t>Stubenring 1, 1010 Виена</w:t>
      </w:r>
    </w:p>
    <w:p w:rsidR="00601E9E" w:rsidRDefault="00AF79B2">
      <w:pPr>
        <w:pStyle w:val="BodyText"/>
        <w:spacing w:line="291" w:lineRule="exact"/>
      </w:pPr>
      <w:r>
        <w:t>+43 1 711 00-0</w:t>
      </w:r>
    </w:p>
    <w:p w:rsidR="00601E9E" w:rsidRDefault="00AF79B2">
      <w:pPr>
        <w:pStyle w:val="BodyText"/>
        <w:spacing w:before="76"/>
      </w:pPr>
      <w:r>
        <w:rPr>
          <w:color w:val="E1310F"/>
        </w:rPr>
        <w:t>socialministerium.at</w:t>
      </w:r>
    </w:p>
    <w:sectPr w:rsidR="00601E9E">
      <w:footerReference w:type="default" r:id="rId18"/>
      <w:pgSz w:w="11900" w:h="16850"/>
      <w:pgMar w:top="1600" w:right="1680" w:bottom="280" w:left="1420" w:header="0"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DD7" w:rsidRDefault="00813DD7">
      <w:r>
        <w:separator/>
      </w:r>
    </w:p>
  </w:endnote>
  <w:endnote w:type="continuationSeparator" w:id="0">
    <w:p w:rsidR="00813DD7" w:rsidRDefault="00813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E9E" w:rsidRDefault="00813DD7">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75.6pt;margin-top:787pt;width:427.65pt;height:24.7pt;z-index:-251658752;mso-position-horizontal-relative:page;mso-position-vertical-relative:page" filled="f" stroked="f">
          <v:textbox inset="0,0,0,0">
            <w:txbxContent>
              <w:p w:rsidR="00601E9E" w:rsidRDefault="00AF79B2">
                <w:pPr>
                  <w:spacing w:line="203" w:lineRule="exact"/>
                  <w:ind w:left="20"/>
                  <w:rPr>
                    <w:rFonts w:ascii="Calibri" w:eastAsia="Calibri" w:hAnsi="Calibri" w:cs="Calibri"/>
                    <w:sz w:val="18"/>
                    <w:szCs w:val="18"/>
                  </w:rPr>
                </w:pPr>
                <w:r>
                  <w:rPr>
                    <w:rFonts w:ascii="Calibri" w:hAnsi="Calibri"/>
                    <w:sz w:val="18"/>
                  </w:rPr>
                  <w:t>Препоръки за психичното здраве на заетите в здравния сектор по време на пандемията от COVID-19</w:t>
                </w:r>
              </w:p>
              <w:p w:rsidR="00601E9E" w:rsidRDefault="00AF79B2">
                <w:pPr>
                  <w:spacing w:before="54"/>
                  <w:ind w:left="20"/>
                  <w:rPr>
                    <w:rFonts w:ascii="Calibri" w:eastAsia="Calibri" w:hAnsi="Calibri" w:cs="Calibri"/>
                    <w:sz w:val="18"/>
                    <w:szCs w:val="18"/>
                  </w:rPr>
                </w:pPr>
                <w:r>
                  <w:rPr>
                    <w:rFonts w:ascii="Calibri"/>
                    <w:sz w:val="18"/>
                  </w:rPr>
                  <w:t xml:space="preserve">Страница </w:t>
                </w:r>
                <w:r>
                  <w:fldChar w:fldCharType="begin"/>
                </w:r>
                <w:r>
                  <w:rPr>
                    <w:rFonts w:ascii="Calibri"/>
                    <w:sz w:val="18"/>
                  </w:rPr>
                  <w:instrText xml:space="preserve"> PAGE </w:instrText>
                </w:r>
                <w:r>
                  <w:fldChar w:fldCharType="separate"/>
                </w:r>
                <w:r w:rsidR="00000F17">
                  <w:rPr>
                    <w:rFonts w:ascii="Calibri"/>
                    <w:noProof/>
                    <w:sz w:val="18"/>
                  </w:rPr>
                  <w:t>3</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E9E" w:rsidRDefault="00601E9E">
    <w:pPr>
      <w:spacing w:line="14" w:lineRule="auto"/>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DD7" w:rsidRDefault="00813DD7">
      <w:r>
        <w:separator/>
      </w:r>
    </w:p>
  </w:footnote>
  <w:footnote w:type="continuationSeparator" w:id="0">
    <w:p w:rsidR="00813DD7" w:rsidRDefault="00813D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D86B95"/>
    <w:multiLevelType w:val="hybridMultilevel"/>
    <w:tmpl w:val="0AF22F6E"/>
    <w:lvl w:ilvl="0" w:tplc="FBBACD96">
      <w:start w:val="1"/>
      <w:numFmt w:val="decimal"/>
      <w:lvlText w:val="%1."/>
      <w:lvlJc w:val="left"/>
      <w:pPr>
        <w:ind w:left="507" w:hanging="397"/>
        <w:jc w:val="left"/>
      </w:pPr>
      <w:rPr>
        <w:rFonts w:ascii="Calibri" w:eastAsia="Calibri" w:hAnsi="Calibri" w:hint="default"/>
        <w:color w:val="E1310F"/>
        <w:w w:val="99"/>
        <w:sz w:val="24"/>
        <w:szCs w:val="24"/>
      </w:rPr>
    </w:lvl>
    <w:lvl w:ilvl="1" w:tplc="6C3A869C">
      <w:start w:val="1"/>
      <w:numFmt w:val="bullet"/>
      <w:lvlText w:val="•"/>
      <w:lvlJc w:val="left"/>
      <w:pPr>
        <w:ind w:left="1360" w:hanging="397"/>
      </w:pPr>
      <w:rPr>
        <w:rFonts w:hint="default"/>
      </w:rPr>
    </w:lvl>
    <w:lvl w:ilvl="2" w:tplc="9A1008B8">
      <w:start w:val="1"/>
      <w:numFmt w:val="bullet"/>
      <w:lvlText w:val="•"/>
      <w:lvlJc w:val="left"/>
      <w:pPr>
        <w:ind w:left="2213" w:hanging="397"/>
      </w:pPr>
      <w:rPr>
        <w:rFonts w:hint="default"/>
      </w:rPr>
    </w:lvl>
    <w:lvl w:ilvl="3" w:tplc="E38642A2">
      <w:start w:val="1"/>
      <w:numFmt w:val="bullet"/>
      <w:lvlText w:val="•"/>
      <w:lvlJc w:val="left"/>
      <w:pPr>
        <w:ind w:left="3067" w:hanging="397"/>
      </w:pPr>
      <w:rPr>
        <w:rFonts w:hint="default"/>
      </w:rPr>
    </w:lvl>
    <w:lvl w:ilvl="4" w:tplc="B9BCEF36">
      <w:start w:val="1"/>
      <w:numFmt w:val="bullet"/>
      <w:lvlText w:val="•"/>
      <w:lvlJc w:val="left"/>
      <w:pPr>
        <w:ind w:left="3920" w:hanging="397"/>
      </w:pPr>
      <w:rPr>
        <w:rFonts w:hint="default"/>
      </w:rPr>
    </w:lvl>
    <w:lvl w:ilvl="5" w:tplc="AD10B972">
      <w:start w:val="1"/>
      <w:numFmt w:val="bullet"/>
      <w:lvlText w:val="•"/>
      <w:lvlJc w:val="left"/>
      <w:pPr>
        <w:ind w:left="4773" w:hanging="397"/>
      </w:pPr>
      <w:rPr>
        <w:rFonts w:hint="default"/>
      </w:rPr>
    </w:lvl>
    <w:lvl w:ilvl="6" w:tplc="D06A2600">
      <w:start w:val="1"/>
      <w:numFmt w:val="bullet"/>
      <w:lvlText w:val="•"/>
      <w:lvlJc w:val="left"/>
      <w:pPr>
        <w:ind w:left="5626" w:hanging="397"/>
      </w:pPr>
      <w:rPr>
        <w:rFonts w:hint="default"/>
      </w:rPr>
    </w:lvl>
    <w:lvl w:ilvl="7" w:tplc="4A24BB80">
      <w:start w:val="1"/>
      <w:numFmt w:val="bullet"/>
      <w:lvlText w:val="•"/>
      <w:lvlJc w:val="left"/>
      <w:pPr>
        <w:ind w:left="6479" w:hanging="397"/>
      </w:pPr>
      <w:rPr>
        <w:rFonts w:hint="default"/>
      </w:rPr>
    </w:lvl>
    <w:lvl w:ilvl="8" w:tplc="B666E054">
      <w:start w:val="1"/>
      <w:numFmt w:val="bullet"/>
      <w:lvlText w:val="•"/>
      <w:lvlJc w:val="left"/>
      <w:pPr>
        <w:ind w:left="7332" w:hanging="39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01E9E"/>
    <w:rsid w:val="00000F17"/>
    <w:rsid w:val="00082C48"/>
    <w:rsid w:val="001F3676"/>
    <w:rsid w:val="00601E9E"/>
    <w:rsid w:val="00813DD7"/>
    <w:rsid w:val="00AF79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BE6FD9E1-EAF5-4870-B472-61395F11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111"/>
      <w:outlineLvl w:val="0"/>
    </w:pPr>
    <w:rPr>
      <w:rFonts w:ascii="Calibri" w:eastAsia="Calibri" w:hAnsi="Calibri"/>
      <w:b/>
      <w:bCs/>
      <w:sz w:val="56"/>
      <w:szCs w:val="56"/>
    </w:rPr>
  </w:style>
  <w:style w:type="paragraph" w:styleId="Heading2">
    <w:name w:val="heading 2"/>
    <w:basedOn w:val="Normal"/>
    <w:uiPriority w:val="1"/>
    <w:qFormat/>
    <w:pPr>
      <w:ind w:left="111"/>
      <w:outlineLvl w:val="1"/>
    </w:pPr>
    <w:rPr>
      <w:rFonts w:ascii="Calibri" w:eastAsia="Calibri" w:hAnsi="Calibri"/>
      <w:sz w:val="56"/>
      <w:szCs w:val="56"/>
    </w:rPr>
  </w:style>
  <w:style w:type="paragraph" w:styleId="Heading3">
    <w:name w:val="heading 3"/>
    <w:basedOn w:val="Normal"/>
    <w:uiPriority w:val="1"/>
    <w:qFormat/>
    <w:pPr>
      <w:ind w:left="111"/>
      <w:outlineLvl w:val="2"/>
    </w:pPr>
    <w:rPr>
      <w:rFonts w:ascii="Calibri" w:eastAsia="Calibri" w:hAnsi="Calibri"/>
      <w:b/>
      <w:bCs/>
      <w:sz w:val="31"/>
      <w:szCs w:val="31"/>
    </w:rPr>
  </w:style>
  <w:style w:type="paragraph" w:styleId="Heading4">
    <w:name w:val="heading 4"/>
    <w:basedOn w:val="Normal"/>
    <w:uiPriority w:val="1"/>
    <w:qFormat/>
    <w:pPr>
      <w:ind w:left="111"/>
      <w:outlineLvl w:val="3"/>
    </w:pPr>
    <w:rPr>
      <w:rFonts w:ascii="Calibri" w:eastAsia="Calibri" w:hAnsi="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111"/>
    </w:pPr>
    <w:rPr>
      <w:rFonts w:ascii="Calibri" w:eastAsia="Calibri" w:hAnsi="Calibri"/>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1F36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sozialministerium.at/Themen/Gesundheit/Uebertragbare-Krankheiten/Infektionskrankheiten-A-Z/Neuartiges-Coronavirus.html"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sozialministerium.at/Themen/Gesundheit/Uebertragbare-Krankheiten/Infektionskrankheiten-A-Z/Neuartiges-Coronavirus.html" TargetMode="External"/><Relationship Id="rId17" Type="http://schemas.openxmlformats.org/officeDocument/2006/relationships/hyperlink" Target="https://www.who.int/docs/default-source/coronaviruse/mental-health-considerations.pdf" TargetMode="External"/><Relationship Id="rId2" Type="http://schemas.openxmlformats.org/officeDocument/2006/relationships/styles" Target="styles.xml"/><Relationship Id="rId16" Type="http://schemas.openxmlformats.org/officeDocument/2006/relationships/hyperlink" Target="https://www.who.int/emergencies/diseases/novel-coronavirus-201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sundheit.gv.at/leben/suizidpraevention/betroffene/krisentelefonnummern" TargetMode="External"/><Relationship Id="rId5" Type="http://schemas.openxmlformats.org/officeDocument/2006/relationships/footnotes" Target="footnotes.xml"/><Relationship Id="rId15" Type="http://schemas.openxmlformats.org/officeDocument/2006/relationships/hyperlink" Target="https://www.epi-win.com/%20" TargetMode="External"/><Relationship Id="rId10" Type="http://schemas.openxmlformats.org/officeDocument/2006/relationships/hyperlink" Target="https://www.gesundheit.gv.at/leben/suizidpraevention/betroffene/krisentelefonnummer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ages.at/themen/krankheitserreger/coronavir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732</Words>
  <Characters>4175</Characters>
  <Application>Microsoft Office Word</Application>
  <DocSecurity>0</DocSecurity>
  <Lines>34</Lines>
  <Paragraphs>9</Paragraphs>
  <ScaleCrop>false</ScaleCrop>
  <HeadingPairs>
    <vt:vector size="2" baseType="variant">
      <vt:variant>
        <vt:lpstr>Заглавие</vt:lpstr>
      </vt:variant>
      <vt:variant>
        <vt:i4>1</vt:i4>
      </vt:variant>
    </vt:vector>
  </HeadingPairs>
  <TitlesOfParts>
    <vt:vector size="1" baseType="lpstr">
      <vt:lpstr>Empfehlungen zur psychischen Gesundheit während der COVID-19-Pandemie für Beschäftigte im Gesundheitswesen</vt:lpstr>
    </vt:vector>
  </TitlesOfParts>
  <Company/>
  <LinksUpToDate>false</LinksUpToDate>
  <CharactersWithSpaces>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Empfehlungen zur psychischen Gesundheit während der COVID-19-Pandemie für Beschäftigte im Gesundheitswesen</dc:title>
  <dc:creator>Rauscher, Julia</dc:creator>
  <cp:lastModifiedBy>Stefka Tzekova</cp:lastModifiedBy>
  <cp:revision>4</cp:revision>
  <dcterms:created xsi:type="dcterms:W3CDTF">2020-07-07T11:14:00Z</dcterms:created>
  <dcterms:modified xsi:type="dcterms:W3CDTF">2020-08-03T06:45:00Z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2020-03-26T00:00:00Z</vt:filetime>
  </property>
  <property fmtid="{D5CDD505-2E9C-101B-9397-08002B2CF9AE}" pid="3" name="LastSaved">
    <vt:filetime>2020-07-07T00:00:00Z</vt:filetime>
  </property>
</Properties>
</file>