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8DF22" w14:textId="77777777" w:rsidR="002C6002" w:rsidRDefault="0027192A">
      <w:pPr>
        <w:spacing w:before="4" w:line="100" w:lineRule="exact"/>
        <w:rPr>
          <w:sz w:val="10"/>
          <w:szCs w:val="10"/>
        </w:rPr>
      </w:pPr>
      <w:r>
        <w:pict w14:anchorId="0D1C5546">
          <v:group id="_x0000_s1069" style="position:absolute;margin-left:35.5pt;margin-top:489pt;width:560.45pt;height:303pt;z-index:-251663360;mso-position-horizontal-relative:page;mso-position-vertical-relative:page" coordorigin="710,9780" coordsize="11209,6060">
            <v:group id="_x0000_s1070" style="position:absolute;left:4172;top:14486;width:7349;height:635" coordorigin="4172,14486" coordsize="7349,635">
              <v:shape id="_x0000_s1073" style="position:absolute;left:4172;top:14486;width:7349;height:635" coordorigin="4172,14486" coordsize="7349,635" path="m4172,15120r7348,l11520,14486r-7348,l4172,15120xe" fillcolor="#f47a4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72" type="#_x0000_t75" style="position:absolute;left:710;top:14476;width:3257;height:654">
                <v:imagedata r:id="rId7" o:title=""/>
              </v:shape>
              <v:shape id="_x0000_s1071" type="#_x0000_t75" style="position:absolute;left:3810;top:9780;width:8109;height:6060">
                <v:imagedata r:id="rId8" o:title=""/>
              </v:shape>
            </v:group>
            <w10:wrap anchorx="page" anchory="page"/>
          </v:group>
        </w:pict>
      </w:r>
    </w:p>
    <w:p w14:paraId="6674FB68" w14:textId="74B7A6FF" w:rsidR="002C6002" w:rsidRDefault="0027192A">
      <w:pPr>
        <w:spacing w:line="200" w:lineRule="exact"/>
        <w:rPr>
          <w:sz w:val="20"/>
          <w:szCs w:val="20"/>
        </w:rPr>
      </w:pPr>
      <w:r>
        <w:rPr>
          <w:rFonts w:ascii="Century Gothic" w:eastAsia="Century Gothic" w:hAnsi="Century Gothic"/>
          <w:b/>
          <w:bCs/>
        </w:rPr>
        <w:pict w14:anchorId="13001DE6">
          <v:group id="_x0000_s1067" style="position:absolute;margin-left:36pt;margin-top:9.3pt;width:559.95pt;height:388.2pt;z-index:-251662336;mso-position-horizontal-relative:page" coordorigin="720,-214" coordsize="10800,6235">
            <v:shape id="_x0000_s1068" style="position:absolute;left:720;top:-214;width:10800;height:6235" coordorigin="720,-214" coordsize="10800,6235" path="m720,6021r10800,l11520,-214r-10800,l720,6021xe" fillcolor="#f47a40" stroked="f">
              <v:path arrowok="t"/>
            </v:shape>
            <w10:wrap anchorx="page"/>
          </v:group>
        </w:pict>
      </w:r>
    </w:p>
    <w:p w14:paraId="30DDBFBD" w14:textId="77777777" w:rsidR="002C6002" w:rsidRDefault="002C6002">
      <w:pPr>
        <w:spacing w:line="200" w:lineRule="exact"/>
        <w:rPr>
          <w:sz w:val="20"/>
          <w:szCs w:val="20"/>
        </w:rPr>
      </w:pPr>
    </w:p>
    <w:p w14:paraId="46119245" w14:textId="6C14CADE" w:rsidR="002C6002" w:rsidRDefault="008A7EFD">
      <w:pPr>
        <w:pStyle w:val="Heading1"/>
        <w:spacing w:before="52"/>
        <w:ind w:left="1152" w:right="1141"/>
        <w:rPr>
          <w:rFonts w:ascii="Tahoma" w:eastAsia="Tahoma" w:hAnsi="Tahoma" w:cs="Tahoma"/>
          <w:b w:val="0"/>
          <w:bCs w:val="0"/>
        </w:rPr>
      </w:pPr>
      <w:r>
        <w:rPr>
          <w:rFonts w:ascii="Tahoma"/>
          <w:color w:val="233F7C"/>
        </w:rPr>
        <w:t>Защита</w:t>
      </w:r>
      <w:r>
        <w:rPr>
          <w:rFonts w:ascii="Tahoma"/>
          <w:color w:val="233F7C"/>
        </w:rPr>
        <w:t xml:space="preserve"> </w:t>
      </w:r>
      <w:r>
        <w:rPr>
          <w:rFonts w:ascii="Tahoma"/>
          <w:color w:val="233F7C"/>
        </w:rPr>
        <w:t>на</w:t>
      </w:r>
      <w:r>
        <w:rPr>
          <w:rFonts w:ascii="Tahoma"/>
          <w:color w:val="233F7C"/>
        </w:rPr>
        <w:t xml:space="preserve"> </w:t>
      </w:r>
      <w:r>
        <w:rPr>
          <w:rFonts w:ascii="Tahoma"/>
          <w:color w:val="233F7C"/>
        </w:rPr>
        <w:t>себе</w:t>
      </w:r>
      <w:r>
        <w:rPr>
          <w:rFonts w:ascii="Tahoma"/>
          <w:color w:val="233F7C"/>
        </w:rPr>
        <w:t xml:space="preserve"> </w:t>
      </w:r>
      <w:r>
        <w:rPr>
          <w:rFonts w:ascii="Tahoma"/>
          <w:color w:val="233F7C"/>
        </w:rPr>
        <w:t>си</w:t>
      </w:r>
      <w:r>
        <w:rPr>
          <w:rFonts w:ascii="Tahoma"/>
          <w:color w:val="233F7C"/>
        </w:rPr>
        <w:t xml:space="preserve"> </w:t>
      </w:r>
      <w:r>
        <w:rPr>
          <w:rFonts w:ascii="Tahoma"/>
          <w:color w:val="233F7C"/>
        </w:rPr>
        <w:t>и</w:t>
      </w:r>
      <w:r>
        <w:rPr>
          <w:rFonts w:ascii="Tahoma"/>
          <w:color w:val="233F7C"/>
        </w:rPr>
        <w:t xml:space="preserve"> </w:t>
      </w:r>
      <w:r>
        <w:rPr>
          <w:rFonts w:ascii="Tahoma"/>
          <w:color w:val="233F7C"/>
        </w:rPr>
        <w:t>другите</w:t>
      </w:r>
    </w:p>
    <w:p w14:paraId="2B254E63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26" w:line="280" w:lineRule="exact"/>
        <w:ind w:right="114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entury Gothic" w:hAnsi="Century Gothic"/>
          <w:b/>
          <w:sz w:val="24"/>
        </w:rPr>
        <w:t xml:space="preserve">Останете си вкъщи, ако сте болен или може да сте болен. Следвайте стъпките  за самооценка на Канадската агенция за обществено здраве:   </w:t>
      </w:r>
      <w:hyperlink r:id="rId9">
        <w:r>
          <w:rPr>
            <w:rFonts w:ascii="Calibri" w:hAnsi="Calibri"/>
            <w:color w:val="215E9E"/>
            <w:sz w:val="24"/>
            <w:u w:val="single" w:color="215E9E"/>
          </w:rPr>
          <w:t>https://www.canada.ca/coronavirus</w:t>
        </w:r>
      </w:hyperlink>
    </w:p>
    <w:p w14:paraId="513D0654" w14:textId="0E3FBF8C" w:rsidR="002C6002" w:rsidRDefault="0026510E" w:rsidP="00D237D0">
      <w:pPr>
        <w:pStyle w:val="Heading1"/>
        <w:numPr>
          <w:ilvl w:val="0"/>
          <w:numId w:val="3"/>
        </w:numPr>
        <w:tabs>
          <w:tab w:val="left" w:pos="1772"/>
        </w:tabs>
        <w:spacing w:before="102"/>
        <w:ind w:right="1141"/>
        <w:jc w:val="both"/>
        <w:rPr>
          <w:b w:val="0"/>
          <w:bCs w:val="0"/>
        </w:rPr>
      </w:pPr>
      <w:r>
        <w:t>Спазвайте</w:t>
      </w:r>
      <w:r w:rsidR="008A7EFD">
        <w:t xml:space="preserve"> и демонстрирайте добър етикет при кашлица и кихане.</w:t>
      </w:r>
    </w:p>
    <w:p w14:paraId="2D28A09B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05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Мийте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ръцете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често</w:t>
      </w:r>
      <w:r>
        <w:rPr>
          <w:rFonts w:ascii="Century Gothic"/>
          <w:b/>
          <w:sz w:val="24"/>
        </w:rPr>
        <w:t xml:space="preserve">. </w:t>
      </w:r>
      <w:r>
        <w:rPr>
          <w:rFonts w:ascii="Century Gothic"/>
          <w:b/>
          <w:sz w:val="24"/>
        </w:rPr>
        <w:t>Свалете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бижутата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докато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ги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миете</w:t>
      </w:r>
      <w:r>
        <w:rPr>
          <w:rFonts w:ascii="Century Gothic"/>
          <w:b/>
          <w:sz w:val="24"/>
        </w:rPr>
        <w:t>.</w:t>
      </w:r>
    </w:p>
    <w:p w14:paraId="0AA616DB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05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Често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дезинфекцирайте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повърхностите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разтвор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белина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като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използвате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ръкавици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еднократна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употреба</w:t>
      </w:r>
      <w:r>
        <w:rPr>
          <w:rFonts w:ascii="Century Gothic"/>
          <w:b/>
          <w:sz w:val="24"/>
        </w:rPr>
        <w:t>.</w:t>
      </w:r>
    </w:p>
    <w:p w14:paraId="20C77A0C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05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Насърчавайте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самостоятелните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дейности</w:t>
      </w:r>
      <w:r>
        <w:rPr>
          <w:rFonts w:ascii="Century Gothic"/>
          <w:b/>
          <w:sz w:val="24"/>
        </w:rPr>
        <w:t xml:space="preserve">,  </w:t>
      </w: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сведете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минимум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споделянето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играчки</w:t>
      </w:r>
      <w:r>
        <w:rPr>
          <w:rFonts w:ascii="Century Gothic"/>
          <w:b/>
          <w:sz w:val="24"/>
        </w:rPr>
        <w:t>.</w:t>
      </w:r>
    </w:p>
    <w:p w14:paraId="1FA1D176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23" w:line="280" w:lineRule="exact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Отстранете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играчките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книгите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които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трудно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дезинфекцират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като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плюшени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играчки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играчки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пясък</w:t>
      </w:r>
      <w:r>
        <w:rPr>
          <w:rFonts w:ascii="Century Gothic"/>
          <w:b/>
          <w:sz w:val="24"/>
        </w:rPr>
        <w:t>/</w:t>
      </w:r>
      <w:r>
        <w:rPr>
          <w:rFonts w:ascii="Century Gothic"/>
          <w:b/>
          <w:sz w:val="24"/>
        </w:rPr>
        <w:t>вода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пластилин</w:t>
      </w:r>
      <w:r>
        <w:rPr>
          <w:rFonts w:ascii="Century Gothic"/>
          <w:b/>
          <w:sz w:val="24"/>
        </w:rPr>
        <w:t>.</w:t>
      </w:r>
    </w:p>
    <w:p w14:paraId="1DED7110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02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Събличайте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работните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дрехи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ги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перете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веднага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щом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приберете</w:t>
      </w:r>
      <w:r>
        <w:rPr>
          <w:rFonts w:ascii="Century Gothic"/>
          <w:b/>
          <w:sz w:val="24"/>
        </w:rPr>
        <w:t>.</w:t>
      </w:r>
    </w:p>
    <w:p w14:paraId="39173A72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05" w:line="287" w:lineRule="exact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Разработете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писмени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процедури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очертаващи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мерките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предприети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намаляване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риска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от</w:t>
      </w:r>
    </w:p>
    <w:p w14:paraId="4B29F3C4" w14:textId="77777777" w:rsidR="002C6002" w:rsidRDefault="008A7EFD" w:rsidP="00D237D0">
      <w:pPr>
        <w:spacing w:line="287" w:lineRule="exact"/>
        <w:ind w:left="1772"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излагане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COVID-19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уверете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че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всички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служители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родители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хора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полагащи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грижи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са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наясно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тях</w:t>
      </w:r>
      <w:r>
        <w:rPr>
          <w:rFonts w:ascii="Century Gothic"/>
          <w:b/>
          <w:sz w:val="24"/>
        </w:rPr>
        <w:t>.</w:t>
      </w:r>
    </w:p>
    <w:p w14:paraId="23798391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23" w:line="280" w:lineRule="exact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Насърчавайте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персонала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докладва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незабавно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своя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ръководител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комисия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здраве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безопасност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или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представител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здраве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безопасност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всички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проблеми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свързани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със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здравето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безопасността</w:t>
      </w:r>
      <w:r>
        <w:rPr>
          <w:rFonts w:ascii="Century Gothic"/>
          <w:b/>
          <w:sz w:val="24"/>
        </w:rPr>
        <w:t>.</w:t>
      </w:r>
    </w:p>
    <w:p w14:paraId="07B91198" w14:textId="77777777" w:rsidR="002C6002" w:rsidRDefault="008A7EFD" w:rsidP="00D237D0">
      <w:pPr>
        <w:numPr>
          <w:ilvl w:val="0"/>
          <w:numId w:val="3"/>
        </w:numPr>
        <w:tabs>
          <w:tab w:val="left" w:pos="1772"/>
        </w:tabs>
        <w:spacing w:before="120" w:line="280" w:lineRule="exact"/>
        <w:ind w:right="1141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Разработете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план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непрекъснатост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дейността</w:t>
      </w:r>
      <w:r>
        <w:rPr>
          <w:rFonts w:ascii="Century Gothic"/>
          <w:b/>
          <w:sz w:val="24"/>
        </w:rPr>
        <w:t xml:space="preserve">, </w:t>
      </w:r>
      <w:r>
        <w:rPr>
          <w:rFonts w:ascii="Century Gothic"/>
          <w:b/>
          <w:sz w:val="24"/>
        </w:rPr>
        <w:t>който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включва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справяне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повишените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случаи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отсъстващ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персонал</w:t>
      </w:r>
      <w:r>
        <w:rPr>
          <w:rFonts w:ascii="Century Gothic"/>
          <w:b/>
          <w:sz w:val="24"/>
        </w:rPr>
        <w:t>.</w:t>
      </w:r>
    </w:p>
    <w:p w14:paraId="61E4A55F" w14:textId="77777777" w:rsidR="002C6002" w:rsidRDefault="002C6002">
      <w:pPr>
        <w:spacing w:line="200" w:lineRule="exact"/>
        <w:rPr>
          <w:sz w:val="20"/>
          <w:szCs w:val="20"/>
        </w:rPr>
      </w:pPr>
    </w:p>
    <w:p w14:paraId="1BA90D59" w14:textId="77777777" w:rsidR="002C6002" w:rsidRDefault="002C6002">
      <w:pPr>
        <w:spacing w:before="17" w:line="280" w:lineRule="exact"/>
        <w:rPr>
          <w:sz w:val="28"/>
          <w:szCs w:val="28"/>
        </w:rPr>
      </w:pPr>
    </w:p>
    <w:p w14:paraId="3F71CF05" w14:textId="77777777" w:rsidR="002C6002" w:rsidRDefault="0027192A">
      <w:pPr>
        <w:spacing w:before="39"/>
        <w:ind w:left="920" w:right="1141"/>
        <w:rPr>
          <w:rFonts w:ascii="Palatino Linotype" w:eastAsia="Palatino Linotype" w:hAnsi="Palatino Linotype" w:cs="Palatino Linotype"/>
          <w:sz w:val="24"/>
          <w:szCs w:val="24"/>
        </w:rPr>
      </w:pPr>
      <w:r>
        <w:pict w14:anchorId="0687AE44">
          <v:group id="_x0000_s1065" style="position:absolute;left:0;text-align:left;margin-left:36pt;margin-top:1.75pt;width:540pt;height:18pt;z-index:-251661312;mso-position-horizontal-relative:page" coordorigin="720,35" coordsize="10800,360">
            <v:shape id="_x0000_s1066" style="position:absolute;left:720;top:35;width:10800;height:360" coordorigin="720,35" coordsize="10800,360" path="m720,395r10800,l11520,35,720,35r,360xe" fillcolor="#223f7c" stroked="f">
              <v:path arrowok="t"/>
            </v:shape>
            <w10:wrap anchorx="page"/>
          </v:group>
        </w:pict>
      </w:r>
      <w:r w:rsidR="008A7EFD">
        <w:rPr>
          <w:rFonts w:ascii="Palatino Linotype"/>
          <w:b/>
          <w:color w:val="FFFFFF"/>
          <w:sz w:val="24"/>
        </w:rPr>
        <w:t>Лична</w:t>
      </w:r>
      <w:r w:rsidR="008A7EFD">
        <w:rPr>
          <w:rFonts w:ascii="Palatino Linotype"/>
          <w:b/>
          <w:color w:val="FFFFFF"/>
          <w:sz w:val="24"/>
        </w:rPr>
        <w:t xml:space="preserve"> </w:t>
      </w:r>
      <w:r w:rsidR="008A7EFD">
        <w:rPr>
          <w:rFonts w:ascii="Palatino Linotype"/>
          <w:b/>
          <w:color w:val="FFFFFF"/>
          <w:sz w:val="24"/>
        </w:rPr>
        <w:t>хигиена</w:t>
      </w:r>
    </w:p>
    <w:p w14:paraId="0C1FDBCB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32"/>
        <w:ind w:right="1183" w:hanging="239"/>
        <w:jc w:val="both"/>
      </w:pPr>
      <w:r>
        <w:t>Осигурете кърпички и изхвърляйте използваните кърпички в пластмасови съдове.</w:t>
      </w:r>
    </w:p>
    <w:p w14:paraId="3D3FC094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1183" w:hanging="239"/>
        <w:jc w:val="both"/>
      </w:pPr>
      <w:r>
        <w:t>Редовно измивайте ръцете си в продължение на поне 20 секунди със сапун и топла вода</w:t>
      </w:r>
    </w:p>
    <w:p w14:paraId="51CBD2B1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в началото на смените</w:t>
      </w:r>
    </w:p>
    <w:p w14:paraId="135EC3D8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преди хранене или пиене</w:t>
      </w:r>
    </w:p>
    <w:p w14:paraId="358BEC64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преди приготвяне на храна</w:t>
      </w:r>
    </w:p>
    <w:p w14:paraId="53F897A3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след почистване след хранене</w:t>
      </w:r>
    </w:p>
    <w:p w14:paraId="02DE23DB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след докосване на споделени предмети</w:t>
      </w:r>
    </w:p>
    <w:p w14:paraId="1F1241A8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след използване на тоалетната, смяна на пелени или след помощ на други да използват тоалетната</w:t>
      </w:r>
    </w:p>
    <w:p w14:paraId="1A6D8D3F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след обработка на боклука и</w:t>
      </w:r>
    </w:p>
    <w:p w14:paraId="77D071BD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183" w:hanging="219"/>
        <w:jc w:val="both"/>
      </w:pPr>
      <w:r>
        <w:t>преди да напуснете работното си място.</w:t>
      </w:r>
    </w:p>
    <w:p w14:paraId="12A86749" w14:textId="4D972946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1183" w:hanging="239"/>
        <w:jc w:val="both"/>
      </w:pPr>
      <w:r>
        <w:t>Поставете станции за ръчна хигиена близо до входа на сградата, така че децата и персоналът да могат да почистят ръцете си, преди да влязат.</w:t>
      </w:r>
    </w:p>
    <w:p w14:paraId="3B172F15" w14:textId="03760B81" w:rsidR="00110DE2" w:rsidRDefault="00110DE2" w:rsidP="00110DE2">
      <w:pPr>
        <w:pStyle w:val="BodyText"/>
        <w:tabs>
          <w:tab w:val="left" w:pos="1600"/>
        </w:tabs>
        <w:ind w:right="1183"/>
        <w:jc w:val="both"/>
      </w:pPr>
    </w:p>
    <w:p w14:paraId="62A4034B" w14:textId="491F2D43" w:rsidR="00110DE2" w:rsidRDefault="00110DE2" w:rsidP="00110DE2">
      <w:pPr>
        <w:pStyle w:val="BodyText"/>
        <w:tabs>
          <w:tab w:val="left" w:pos="1600"/>
        </w:tabs>
        <w:ind w:right="1183"/>
        <w:jc w:val="both"/>
      </w:pPr>
    </w:p>
    <w:p w14:paraId="4C183516" w14:textId="77777777" w:rsidR="00110DE2" w:rsidRDefault="00110DE2" w:rsidP="00110DE2">
      <w:pPr>
        <w:pStyle w:val="BodyText"/>
        <w:tabs>
          <w:tab w:val="left" w:pos="1600"/>
        </w:tabs>
        <w:ind w:right="1183"/>
        <w:jc w:val="both"/>
      </w:pPr>
    </w:p>
    <w:p w14:paraId="618F064D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1183" w:hanging="239"/>
        <w:jc w:val="both"/>
      </w:pPr>
      <w:r>
        <w:lastRenderedPageBreak/>
        <w:t>Обучете целия персонал как се разпространява COVID-19, какъв е рискът от излагане на вируса и какви са подходящите процедури, които трябва да се следват, включително хигиена на ръцете и други рутинни практики за контрол на инфекциите. Поставете напомнящи табели на входовете и в други области.</w:t>
      </w:r>
    </w:p>
    <w:p w14:paraId="40929AC6" w14:textId="77777777" w:rsidR="002C6002" w:rsidRDefault="002C6002">
      <w:pPr>
        <w:spacing w:before="5" w:line="170" w:lineRule="exact"/>
        <w:rPr>
          <w:sz w:val="17"/>
          <w:szCs w:val="17"/>
        </w:rPr>
      </w:pPr>
    </w:p>
    <w:p w14:paraId="5348670F" w14:textId="77777777" w:rsidR="002C6002" w:rsidRDefault="002C6002">
      <w:pPr>
        <w:spacing w:line="200" w:lineRule="exact"/>
        <w:rPr>
          <w:sz w:val="20"/>
          <w:szCs w:val="20"/>
        </w:rPr>
      </w:pPr>
    </w:p>
    <w:p w14:paraId="1BA68F15" w14:textId="77777777" w:rsidR="002C6002" w:rsidRDefault="0027192A">
      <w:pPr>
        <w:pStyle w:val="Heading1"/>
        <w:spacing w:before="39"/>
        <w:ind w:left="920" w:right="1141"/>
        <w:rPr>
          <w:rFonts w:ascii="Palatino Linotype" w:eastAsia="Palatino Linotype" w:hAnsi="Palatino Linotype" w:cs="Palatino Linotype"/>
          <w:b w:val="0"/>
          <w:bCs w:val="0"/>
        </w:rPr>
      </w:pPr>
      <w:r>
        <w:pict w14:anchorId="1E35128A">
          <v:group id="_x0000_s1063" style="position:absolute;left:0;text-align:left;margin-left:36pt;margin-top:1.75pt;width:540pt;height:18pt;z-index:-251659264;mso-position-horizontal-relative:page" coordorigin="720,35" coordsize="10800,360">
            <v:shape id="_x0000_s1064" style="position:absolute;left:720;top:35;width:10800;height:360" coordorigin="720,35" coordsize="10800,360" path="m720,395r10800,l11520,35,720,35r,360xe" fillcolor="#223f7c" stroked="f">
              <v:path arrowok="t"/>
            </v:shape>
            <w10:wrap anchorx="page"/>
          </v:group>
        </w:pict>
      </w:r>
      <w:r w:rsidR="008A7EFD">
        <w:rPr>
          <w:rFonts w:ascii="Palatino Linotype"/>
          <w:color w:val="FFFFFF"/>
        </w:rPr>
        <w:t>Хигиена</w:t>
      </w:r>
      <w:r w:rsidR="008A7EFD">
        <w:rPr>
          <w:rFonts w:ascii="Palatino Linotype"/>
          <w:color w:val="FFFFFF"/>
        </w:rPr>
        <w:t xml:space="preserve"> </w:t>
      </w:r>
      <w:r w:rsidR="008A7EFD">
        <w:rPr>
          <w:rFonts w:ascii="Palatino Linotype"/>
          <w:color w:val="FFFFFF"/>
        </w:rPr>
        <w:t>на</w:t>
      </w:r>
      <w:r w:rsidR="008A7EFD">
        <w:rPr>
          <w:rFonts w:ascii="Palatino Linotype"/>
          <w:color w:val="FFFFFF"/>
        </w:rPr>
        <w:t xml:space="preserve"> </w:t>
      </w:r>
      <w:r w:rsidR="008A7EFD">
        <w:rPr>
          <w:rFonts w:ascii="Palatino Linotype"/>
          <w:color w:val="FFFFFF"/>
        </w:rPr>
        <w:t>детските</w:t>
      </w:r>
      <w:r w:rsidR="008A7EFD">
        <w:rPr>
          <w:rFonts w:ascii="Palatino Linotype"/>
          <w:color w:val="FFFFFF"/>
        </w:rPr>
        <w:t xml:space="preserve"> </w:t>
      </w:r>
      <w:r w:rsidR="008A7EFD">
        <w:rPr>
          <w:rFonts w:ascii="Palatino Linotype"/>
          <w:color w:val="FFFFFF"/>
        </w:rPr>
        <w:t>заведения</w:t>
      </w:r>
    </w:p>
    <w:p w14:paraId="5FCBC9EE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32"/>
        <w:ind w:right="1041" w:hanging="239"/>
        <w:jc w:val="both"/>
      </w:pPr>
      <w:r>
        <w:t>Уверете се, че тоалетните се почистват често и са заредени със сапун и хартиени кърпички. Дезинфекцирайте зоните за смяна на пелени.</w:t>
      </w:r>
    </w:p>
    <w:p w14:paraId="280E9D3C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1041" w:hanging="239"/>
        <w:jc w:val="both"/>
      </w:pPr>
      <w:r>
        <w:t>Дезинфекцирайте често докосвани повърхности, общи играчки, маси, столове, чинии, чаши, дръжки на врати, ключове за осветление и т.н.</w:t>
      </w:r>
    </w:p>
    <w:p w14:paraId="53B2BE3E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ind w:right="1041" w:hanging="219"/>
        <w:jc w:val="both"/>
      </w:pPr>
      <w:r>
        <w:t>Използвайте одобрени дезинфектанти за твърда повърхност, които имат идентификационен номер на лекарството (DIN), ако има такъв.</w:t>
      </w:r>
    </w:p>
    <w:p w14:paraId="0B393A40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spacing w:before="95" w:line="216" w:lineRule="exact"/>
        <w:ind w:right="1041" w:hanging="219"/>
        <w:jc w:val="both"/>
      </w:pPr>
      <w:r>
        <w:t>Ако няма почистващи препарати за домакински или търговски цели, твърдите повърхности могат да се дезинфекцират със смес от 5 ml белина (5% натриев хипохлорит) и 250 ml вода. Уверете се, че разтворът е в контакт с повърхността в продължение на 1 минута.</w:t>
      </w:r>
    </w:p>
    <w:p w14:paraId="2D7C680B" w14:textId="77777777" w:rsidR="002C6002" w:rsidRDefault="008A7EFD" w:rsidP="00D237D0">
      <w:pPr>
        <w:pStyle w:val="BodyText"/>
        <w:numPr>
          <w:ilvl w:val="1"/>
          <w:numId w:val="2"/>
        </w:numPr>
        <w:tabs>
          <w:tab w:val="left" w:pos="2080"/>
        </w:tabs>
        <w:spacing w:before="100" w:line="216" w:lineRule="exact"/>
        <w:ind w:right="1041" w:hanging="219"/>
        <w:jc w:val="both"/>
      </w:pPr>
      <w:r>
        <w:t>Ако не се повреждат от течности, дезинфекцирайте електронните устройства с чест допир (клавиатури, таблети, смартбордове) със спирт или дезинфекциращи кърпички.</w:t>
      </w:r>
    </w:p>
    <w:p w14:paraId="18B029B7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01"/>
        <w:ind w:right="1041" w:hanging="239"/>
        <w:jc w:val="both"/>
      </w:pPr>
      <w:r>
        <w:t>Използвайте кърпи и ръкавици за еднократна употреба.</w:t>
      </w:r>
    </w:p>
    <w:p w14:paraId="393D2267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1041" w:hanging="239"/>
        <w:jc w:val="both"/>
      </w:pPr>
      <w:r>
        <w:t>Редовно перете одеяла, кърпи за лице, хавлии, престилки, лигавници и т.н.</w:t>
      </w:r>
    </w:p>
    <w:p w14:paraId="795DA9D9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1041" w:hanging="239"/>
        <w:jc w:val="both"/>
      </w:pPr>
      <w:r>
        <w:t>Обучете работниците как да работят с и да се грижат за личните предпазни средства, както и да разбират техните ограничения.</w:t>
      </w:r>
    </w:p>
    <w:p w14:paraId="1949E145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1041" w:hanging="239"/>
        <w:jc w:val="both"/>
      </w:pPr>
      <w:r>
        <w:t>Разработете строг график за почистване и следете колко често се извършва почистване, особено за често използвани и докосвани зони и повърхности.</w:t>
      </w:r>
    </w:p>
    <w:p w14:paraId="4253DC39" w14:textId="77777777" w:rsidR="002C6002" w:rsidRDefault="002C6002" w:rsidP="00D237D0">
      <w:pPr>
        <w:spacing w:before="13" w:line="220" w:lineRule="exact"/>
        <w:ind w:right="1041"/>
        <w:jc w:val="both"/>
      </w:pPr>
    </w:p>
    <w:p w14:paraId="26344D7A" w14:textId="77777777" w:rsidR="002C6002" w:rsidRDefault="0027192A">
      <w:pPr>
        <w:pStyle w:val="Heading1"/>
        <w:ind w:left="920" w:right="1141"/>
        <w:rPr>
          <w:rFonts w:ascii="Palatino Linotype" w:eastAsia="Palatino Linotype" w:hAnsi="Palatino Linotype" w:cs="Palatino Linotype"/>
          <w:b w:val="0"/>
          <w:bCs w:val="0"/>
        </w:rPr>
      </w:pPr>
      <w:r>
        <w:pict w14:anchorId="7514F592">
          <v:group id="_x0000_s1061" style="position:absolute;left:0;text-align:left;margin-left:36pt;margin-top:-.2pt;width:540pt;height:18pt;z-index:-251658240;mso-position-horizontal-relative:page" coordorigin="720,-4" coordsize="10800,360">
            <v:shape id="_x0000_s1062" style="position:absolute;left:720;top:-4;width:10800;height:360" coordorigin="720,-4" coordsize="10800,360" path="m720,356r10800,l11520,-4,720,-4r,360xe" fillcolor="#223f7c" stroked="f">
              <v:path arrowok="t"/>
            </v:shape>
            <w10:wrap anchorx="page"/>
          </v:group>
        </w:pict>
      </w:r>
      <w:r w:rsidR="008A7EFD">
        <w:rPr>
          <w:rFonts w:ascii="Palatino Linotype"/>
          <w:color w:val="FFFFFF"/>
        </w:rPr>
        <w:t>Наблюдение</w:t>
      </w:r>
    </w:p>
    <w:p w14:paraId="3F8D01D5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31" w:line="216" w:lineRule="exact"/>
        <w:ind w:right="900" w:hanging="239"/>
        <w:jc w:val="both"/>
      </w:pPr>
      <w:r>
        <w:t>Потвърдете при пристигане, че детето и неговият родител/детегледач нямат симптоми, не са пътували през последните 14 дни и не са били в контакт с никого, за когото има съмнение или потвърждение, че има COVID-19.</w:t>
      </w:r>
    </w:p>
    <w:p w14:paraId="1F8C3148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01"/>
        <w:ind w:right="900" w:hanging="239"/>
        <w:jc w:val="both"/>
      </w:pPr>
      <w:r>
        <w:t>Наблюдавайте децата за промени в тяхното здраве (напр. енергия, апетит, повишена температура, кашлица, затруднено дишане, повишена активност и др.).</w:t>
      </w:r>
    </w:p>
    <w:p w14:paraId="604B5605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900" w:hanging="239"/>
        <w:jc w:val="both"/>
      </w:pPr>
      <w:r>
        <w:t>Ако детето кашля, има повишена температура или други симптоми, изолирайте го от другите в заведението. Осигурете хирургически маски на работника и детето, ако има такива (но само ако детето е на възраст над 2 години, ако му е удобно да я носи и може да я свали без чужда помощ). Свържете се с неговия родител/детегледач, за да го отведат незабавно у дома и да потърсят</w:t>
      </w:r>
    </w:p>
    <w:p w14:paraId="452FE6DE" w14:textId="77777777" w:rsidR="002C6002" w:rsidRDefault="008A7EFD">
      <w:pPr>
        <w:pStyle w:val="BodyText"/>
        <w:spacing w:before="1"/>
        <w:ind w:right="1141" w:firstLine="0"/>
      </w:pPr>
      <w:r>
        <w:t>подходяща медицинска помощ.</w:t>
      </w:r>
    </w:p>
    <w:p w14:paraId="59B89F73" w14:textId="77777777" w:rsidR="002C6002" w:rsidRDefault="002C6002">
      <w:pPr>
        <w:spacing w:before="8" w:line="220" w:lineRule="exact"/>
      </w:pPr>
    </w:p>
    <w:p w14:paraId="1AC9DF96" w14:textId="77777777" w:rsidR="002C6002" w:rsidRDefault="0027192A">
      <w:pPr>
        <w:pStyle w:val="Heading1"/>
        <w:ind w:left="920" w:right="1141"/>
        <w:rPr>
          <w:rFonts w:ascii="Palatino Linotype" w:eastAsia="Palatino Linotype" w:hAnsi="Palatino Linotype" w:cs="Palatino Linotype"/>
          <w:b w:val="0"/>
          <w:bCs w:val="0"/>
        </w:rPr>
      </w:pPr>
      <w:r>
        <w:pict w14:anchorId="401DE025">
          <v:group id="_x0000_s1059" style="position:absolute;left:0;text-align:left;margin-left:36pt;margin-top:-.2pt;width:540pt;height:18pt;z-index:-251657216;mso-position-horizontal-relative:page" coordorigin="720,-4" coordsize="10800,360">
            <v:shape id="_x0000_s1060" style="position:absolute;left:720;top:-4;width:10800;height:360" coordorigin="720,-4" coordsize="10800,360" path="m720,356r10800,l11520,-4,720,-4r,360xe" fillcolor="#223f7c" stroked="f">
              <v:path arrowok="t"/>
            </v:shape>
            <w10:wrap anchorx="page"/>
          </v:group>
        </w:pict>
      </w:r>
      <w:r w:rsidR="008A7EFD">
        <w:rPr>
          <w:rFonts w:ascii="Palatino Linotype"/>
          <w:color w:val="FFFFFF"/>
        </w:rPr>
        <w:t>Физическа</w:t>
      </w:r>
      <w:r w:rsidR="008A7EFD">
        <w:rPr>
          <w:rFonts w:ascii="Palatino Linotype"/>
          <w:color w:val="FFFFFF"/>
        </w:rPr>
        <w:t xml:space="preserve"> </w:t>
      </w:r>
      <w:r w:rsidR="008A7EFD">
        <w:rPr>
          <w:rFonts w:ascii="Palatino Linotype"/>
          <w:color w:val="FFFFFF"/>
        </w:rPr>
        <w:t>дистанция</w:t>
      </w:r>
    </w:p>
    <w:p w14:paraId="4D934B0B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32"/>
        <w:ind w:right="758" w:hanging="239"/>
        <w:jc w:val="both"/>
      </w:pPr>
      <w:r>
        <w:t>Въведете различни часове за хранене за различни групи, ако е възможно.</w:t>
      </w:r>
    </w:p>
    <w:p w14:paraId="26B2BEC3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758" w:hanging="239"/>
        <w:jc w:val="both"/>
      </w:pPr>
      <w:r>
        <w:t>Осигурете възможно най-голямо разстояние по време на сън/дрямка.</w:t>
      </w:r>
    </w:p>
    <w:p w14:paraId="324D098B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758" w:hanging="239"/>
        <w:jc w:val="both"/>
      </w:pPr>
      <w:r>
        <w:t>Прекарвайте повече време в игра навън, ако има повече място. Дезинфекцирайте или избягвайте катерушки, общи люлки, пързалки и друго оборудване.</w:t>
      </w:r>
    </w:p>
    <w:p w14:paraId="5073F702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01"/>
        <w:ind w:right="758" w:hanging="239"/>
        <w:jc w:val="both"/>
      </w:pPr>
      <w:r>
        <w:t>Опитвайте се да поддържате 2 метра физическа дистанция, където е възможно и безопасно.</w:t>
      </w:r>
    </w:p>
    <w:p w14:paraId="0BD7D595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758" w:hanging="239"/>
        <w:jc w:val="both"/>
      </w:pPr>
      <w:r>
        <w:t>Ако е практично и безопасно, ограничете броя на хората в едно помещение.</w:t>
      </w:r>
    </w:p>
    <w:p w14:paraId="72295E09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758" w:hanging="239"/>
        <w:jc w:val="both"/>
      </w:pPr>
      <w:r>
        <w:t>Преценете потока на движение вътре в сградата и установете еднопосочни маршрути, където това е подходящо, за поддържане на физическото разстояние.</w:t>
      </w:r>
    </w:p>
    <w:p w14:paraId="38098637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01"/>
        <w:ind w:right="758" w:hanging="239"/>
        <w:jc w:val="both"/>
      </w:pPr>
      <w:r>
        <w:t>Използвайте подови маркировки, прегради и други знаци, за да подпомогнете мерките за физическа дистанция.</w:t>
      </w:r>
    </w:p>
    <w:p w14:paraId="606ECB10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758" w:hanging="239"/>
        <w:jc w:val="both"/>
      </w:pPr>
      <w:r>
        <w:t>Зачислете персонала към определени работни зони, доколкото е възможно, и проследявайте кой къде е работил, за да улесните проследяването и елиминирането на контактите, в случай че служител се зарази с COVID-19.</w:t>
      </w:r>
    </w:p>
    <w:p w14:paraId="157111E9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01"/>
        <w:ind w:right="758" w:hanging="239"/>
        <w:jc w:val="both"/>
      </w:pPr>
      <w:r>
        <w:t>Определете различно време за водене и вземане на децата, за да се намали контактът между родителите/детегледачите.</w:t>
      </w:r>
    </w:p>
    <w:p w14:paraId="2DC8DD1B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758" w:hanging="239"/>
        <w:jc w:val="both"/>
      </w:pPr>
      <w:r>
        <w:t>Посрещайте децата отвън при пристигането им, като същевременно поддържате физическа дистанция с родителите/детегледачите.</w:t>
      </w:r>
    </w:p>
    <w:p w14:paraId="0DD716E6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758" w:hanging="239"/>
        <w:jc w:val="both"/>
      </w:pPr>
      <w:r>
        <w:t>Помолете родителите/детегледачите да определят едно и също лице, което да оставя и взема детето всеки ден.</w:t>
      </w:r>
    </w:p>
    <w:p w14:paraId="0F9630FA" w14:textId="41A0E76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758" w:hanging="239"/>
        <w:jc w:val="both"/>
      </w:pPr>
      <w:r>
        <w:lastRenderedPageBreak/>
        <w:t>Ограничете несъществените посетители.</w:t>
      </w:r>
    </w:p>
    <w:p w14:paraId="0B6E31DF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72"/>
        <w:ind w:hanging="239"/>
        <w:jc w:val="both"/>
      </w:pPr>
      <w:bookmarkStart w:id="0" w:name="_GoBack"/>
      <w:bookmarkEnd w:id="0"/>
      <w:r>
        <w:t>Административният персонал да работи от дома, когато е възможно.</w:t>
      </w:r>
    </w:p>
    <w:p w14:paraId="1D7BE1F9" w14:textId="54DA26C5" w:rsidR="002C6002" w:rsidRDefault="0027192A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1089" w:hanging="239"/>
        <w:jc w:val="both"/>
      </w:pPr>
      <w:r>
        <w:pict w14:anchorId="552CB9E4">
          <v:group id="_x0000_s1057" style="position:absolute;left:0;text-align:left;margin-left:70.2pt;margin-top:2.85pt;width:505.85pt;height:34.15pt;z-index:-251660288;mso-position-horizontal-relative:page" coordorigin="4172,1096" coordsize="7349,635">
            <v:shape id="_x0000_s1058" style="position:absolute;left:4172;top:1096;width:7349;height:635" coordorigin="4172,1096" coordsize="7349,635" path="m4172,1730r7348,l11520,1096r-7348,l4172,1730xe" fillcolor="#f47a40" stroked="f">
              <v:path arrowok="t"/>
            </v:shape>
            <w10:wrap anchorx="page"/>
          </v:group>
        </w:pict>
      </w:r>
      <w:r w:rsidR="008A7EFD">
        <w:t>Ако физическата дистанция не е възможна, проучете други мерки, включително немедицински маски. Обърнете внимание, че немедицинските маски имат ограничения, трябва да се използват правилно и трябва да се носят, когато не могат да се приложат други предпазни мерки.</w:t>
      </w:r>
    </w:p>
    <w:p w14:paraId="3498DC82" w14:textId="77777777" w:rsidR="002C6002" w:rsidRDefault="002C6002">
      <w:pPr>
        <w:spacing w:before="13" w:line="220" w:lineRule="exact"/>
      </w:pPr>
    </w:p>
    <w:p w14:paraId="675032E7" w14:textId="77777777" w:rsidR="002C6002" w:rsidRDefault="0027192A">
      <w:pPr>
        <w:pStyle w:val="Heading1"/>
        <w:ind w:left="920" w:right="1141"/>
        <w:rPr>
          <w:rFonts w:ascii="Palatino Linotype" w:eastAsia="Palatino Linotype" w:hAnsi="Palatino Linotype" w:cs="Palatino Linotype"/>
          <w:b w:val="0"/>
          <w:bCs w:val="0"/>
        </w:rPr>
      </w:pPr>
      <w:r>
        <w:pict w14:anchorId="628ABB06">
          <v:group id="_x0000_s1054" style="position:absolute;left:0;text-align:left;margin-left:36pt;margin-top:-.2pt;width:540pt;height:18pt;z-index:-251655168;mso-position-horizontal-relative:page" coordorigin="720,-4" coordsize="10800,360">
            <v:shape id="_x0000_s1055" style="position:absolute;left:720;top:-4;width:10800;height:360" coordorigin="720,-4" coordsize="10800,360" path="m720,356r10800,l11520,-4,720,-4r,360xe" fillcolor="#223f7c" stroked="f">
              <v:path arrowok="t"/>
            </v:shape>
            <w10:wrap anchorx="page"/>
          </v:group>
        </w:pict>
      </w:r>
      <w:r w:rsidR="008A7EFD">
        <w:rPr>
          <w:rFonts w:ascii="Palatino Linotype"/>
          <w:color w:val="FFFFFF"/>
        </w:rPr>
        <w:t>Общи</w:t>
      </w:r>
      <w:r w:rsidR="008A7EFD">
        <w:rPr>
          <w:rFonts w:ascii="Palatino Linotype"/>
          <w:color w:val="FFFFFF"/>
        </w:rPr>
        <w:t xml:space="preserve"> </w:t>
      </w:r>
      <w:r w:rsidR="008A7EFD">
        <w:rPr>
          <w:rFonts w:ascii="Palatino Linotype"/>
          <w:color w:val="FFFFFF"/>
        </w:rPr>
        <w:t>препоръки</w:t>
      </w:r>
    </w:p>
    <w:p w14:paraId="0ABDB34B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32"/>
        <w:ind w:right="1041" w:hanging="239"/>
        <w:jc w:val="both"/>
      </w:pPr>
      <w:r>
        <w:t>Превантивните мерки трябва да следват насоките на Агенцията за обществено здраве на Канада и Вашата агенция за обществено здраве.</w:t>
      </w:r>
    </w:p>
    <w:p w14:paraId="2A9402E3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1041" w:hanging="239"/>
        <w:jc w:val="both"/>
      </w:pPr>
      <w:r>
        <w:t>Консултирайте се с Вашата комисия по здраве и безопасност или с представител по здраве и безопасност (ако имате такъв), за да решите проблемите и да приложите превантивни мерки.</w:t>
      </w:r>
    </w:p>
    <w:p w14:paraId="0B3F929D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101"/>
        <w:ind w:right="1041" w:hanging="239"/>
        <w:jc w:val="both"/>
      </w:pPr>
      <w:r>
        <w:t>Проверете ресурсите на регулаторния орган за здравословни и безопасни условия на труд във Вашата юрисдикция за допълнителни насоки.</w:t>
      </w:r>
    </w:p>
    <w:p w14:paraId="20E843D7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ind w:right="1041" w:hanging="239"/>
        <w:jc w:val="both"/>
      </w:pPr>
      <w:r>
        <w:t>Запознайте се с основните права и отговорности на работодателите, надзорните органи и работниците по отношение на здравето и безопасността.</w:t>
      </w:r>
    </w:p>
    <w:p w14:paraId="097F486E" w14:textId="77777777" w:rsidR="002C6002" w:rsidRDefault="008A7EFD" w:rsidP="00D237D0">
      <w:pPr>
        <w:pStyle w:val="BodyText"/>
        <w:numPr>
          <w:ilvl w:val="0"/>
          <w:numId w:val="2"/>
        </w:numPr>
        <w:tabs>
          <w:tab w:val="left" w:pos="1600"/>
        </w:tabs>
        <w:spacing w:before="95" w:line="216" w:lineRule="exact"/>
        <w:ind w:right="1041" w:hanging="239"/>
        <w:jc w:val="both"/>
      </w:pPr>
      <w:r>
        <w:t>Когато въвеждате мерки, винаги вземайте предвид последователността на контролите, оценявайте тяхната ефективност и правете промени, когато е необходимо:</w:t>
      </w:r>
    </w:p>
    <w:p w14:paraId="730A55B6" w14:textId="77777777" w:rsidR="002C6002" w:rsidRDefault="008A7EFD" w:rsidP="00D237D0">
      <w:pPr>
        <w:pStyle w:val="BodyText"/>
        <w:numPr>
          <w:ilvl w:val="0"/>
          <w:numId w:val="1"/>
        </w:numPr>
        <w:tabs>
          <w:tab w:val="left" w:pos="2080"/>
        </w:tabs>
        <w:spacing w:before="101"/>
        <w:ind w:right="1041"/>
        <w:jc w:val="both"/>
      </w:pPr>
      <w:r>
        <w:t>Премахване/замяна (отстраняване или замяна на опасността)</w:t>
      </w:r>
    </w:p>
    <w:p w14:paraId="6E871855" w14:textId="77777777" w:rsidR="002C6002" w:rsidRDefault="008A7EFD" w:rsidP="00D237D0">
      <w:pPr>
        <w:pStyle w:val="BodyText"/>
        <w:numPr>
          <w:ilvl w:val="0"/>
          <w:numId w:val="1"/>
        </w:numPr>
        <w:tabs>
          <w:tab w:val="left" w:pos="2080"/>
        </w:tabs>
        <w:ind w:right="1041"/>
        <w:jc w:val="both"/>
      </w:pPr>
      <w:r>
        <w:t>Инженерен контрол (изолиране на хората от опасността)</w:t>
      </w:r>
    </w:p>
    <w:p w14:paraId="4FBD6066" w14:textId="77777777" w:rsidR="002C6002" w:rsidRDefault="008A7EFD" w:rsidP="00D237D0">
      <w:pPr>
        <w:pStyle w:val="BodyText"/>
        <w:numPr>
          <w:ilvl w:val="0"/>
          <w:numId w:val="1"/>
        </w:numPr>
        <w:tabs>
          <w:tab w:val="left" w:pos="2080"/>
        </w:tabs>
        <w:ind w:right="1041"/>
        <w:jc w:val="both"/>
      </w:pPr>
      <w:r>
        <w:t>Административни контроли (промяна или стандартизиране на начина на работа на хората)</w:t>
      </w:r>
    </w:p>
    <w:p w14:paraId="2F281C12" w14:textId="77777777" w:rsidR="002C6002" w:rsidRDefault="008A7EFD" w:rsidP="00D237D0">
      <w:pPr>
        <w:pStyle w:val="BodyText"/>
        <w:numPr>
          <w:ilvl w:val="0"/>
          <w:numId w:val="1"/>
        </w:numPr>
        <w:tabs>
          <w:tab w:val="left" w:pos="2080"/>
        </w:tabs>
        <w:ind w:right="1041"/>
        <w:jc w:val="both"/>
      </w:pPr>
      <w:r>
        <w:t>Лични предпазни средства (последна защитна линия)</w:t>
      </w:r>
    </w:p>
    <w:p w14:paraId="30C9B169" w14:textId="77777777" w:rsidR="002C6002" w:rsidRDefault="002C6002">
      <w:pPr>
        <w:spacing w:line="180" w:lineRule="exact"/>
        <w:rPr>
          <w:sz w:val="18"/>
          <w:szCs w:val="18"/>
        </w:rPr>
      </w:pPr>
    </w:p>
    <w:p w14:paraId="44A7DEF0" w14:textId="77777777" w:rsidR="002C6002" w:rsidRDefault="002C6002">
      <w:pPr>
        <w:spacing w:line="180" w:lineRule="exact"/>
        <w:rPr>
          <w:sz w:val="18"/>
          <w:szCs w:val="18"/>
        </w:rPr>
      </w:pPr>
    </w:p>
    <w:p w14:paraId="77207633" w14:textId="77777777" w:rsidR="002C6002" w:rsidRDefault="002C6002">
      <w:pPr>
        <w:spacing w:line="180" w:lineRule="exact"/>
        <w:rPr>
          <w:sz w:val="18"/>
          <w:szCs w:val="18"/>
        </w:rPr>
      </w:pPr>
    </w:p>
    <w:p w14:paraId="33637AA3" w14:textId="1C2F519B" w:rsidR="002C6002" w:rsidRDefault="0027192A">
      <w:pPr>
        <w:spacing w:before="8" w:line="200" w:lineRule="exact"/>
        <w:rPr>
          <w:sz w:val="20"/>
          <w:szCs w:val="20"/>
        </w:rPr>
      </w:pPr>
      <w:r>
        <w:rPr>
          <w:rFonts w:ascii="Century Gothic" w:eastAsia="Century Gothic" w:hAnsi="Century Gothic"/>
          <w:b/>
          <w:bCs/>
        </w:rPr>
        <w:pict w14:anchorId="7F35B72F">
          <v:group id="_x0000_s1029" style="position:absolute;margin-left:65.5pt;margin-top:2.9pt;width:481pt;height:67.15pt;z-index:-251654144;mso-position-horizontal-relative:page" coordorigin="1310,-150" coordsize="9620">
            <v:group id="_x0000_s1052" style="position:absolute;left:1320;top:-140;width:9600;height:980" coordorigin="1320,-140" coordsize="9600,980">
              <v:shape id="_x0000_s1053" style="position:absolute;left:1320;top:-140;width:9600;height:980" coordorigin="1320,-140" coordsize="9600,980" path="m1320,840r9600,l10920,-140r-9600,l1320,840xe" fillcolor="#dcf0eb" stroked="f">
                <v:path arrowok="t"/>
              </v:shape>
            </v:group>
            <v:group id="_x0000_s1050" style="position:absolute;left:1320;top:-140;width:9600;height:980" coordorigin="1320,-140" coordsize="9600,980">
              <v:shape id="_x0000_s1051" style="position:absolute;left:1320;top:-140;width:9600;height:980" coordorigin="1320,-140" coordsize="9600,980" path="m1320,840r9600,l10920,-140r-9600,l1320,840xe" filled="f" strokecolor="#92d3c8" strokeweight="1pt">
                <v:path arrowok="t"/>
              </v:shape>
            </v:group>
            <v:group id="_x0000_s1048" style="position:absolute;left:10010;top:-15;width:717;height:717" coordorigin="10010,-15" coordsize="717,717">
              <v:shape id="_x0000_s1049" style="position:absolute;left:10010;top:-15;width:717;height:717" coordorigin="10010,-15" coordsize="717,717" path="m10368,-15r-86,10l10204,25r-69,46l10079,131r-41,72l10015,285r-5,58l10011,372r17,84l10064,532r51,64l10180,648r75,35l10339,700r29,1l10398,700r84,-17l10557,648r65,-52l10673,532r36,-76l10726,372r1,-29l10726,314r-17,-84l10673,154r-51,-64l10557,38,10482,3r-84,-17l10368,-15xe" fillcolor="#8cd5e8" stroked="f">
                <v:path arrowok="t"/>
              </v:shape>
            </v:group>
            <v:group id="_x0000_s1046" style="position:absolute;left:10167;top:63;width:426;height:426" coordorigin="10167,63" coordsize="426,426">
              <v:shape id="_x0000_s1047" style="position:absolute;left:10167;top:63;width:426;height:426" coordorigin="10167,63" coordsize="426,426" path="m10377,63r-67,12l10253,105r-46,46l10177,210r-10,68l10168,301r18,64l10222,419r51,41l10335,484r46,5l10404,487r64,-18l10523,433r41,-50l10588,321r4,-49l10591,250r-19,-64l10536,132r-51,-40l10423,68r-46,-5xe" stroked="f">
                <v:path arrowok="t"/>
              </v:shape>
            </v:group>
            <v:group id="_x0000_s1044" style="position:absolute;left:10167;top:276;width:112;height:168" coordorigin="10167,276" coordsize="112,168">
              <v:shape id="_x0000_s1045" style="position:absolute;left:10167;top:276;width:112;height:168" coordorigin="10167,276" coordsize="112,168" path="m10279,444r-112,l10167,276r112,l10279,444xe" stroked="f">
                <v:path arrowok="t"/>
              </v:shape>
            </v:group>
            <v:group id="_x0000_s1042" style="position:absolute;left:10111;top:298;width:79;height:146" coordorigin="10111,298" coordsize="79,146">
              <v:shape id="_x0000_s1043" style="position:absolute;left:10111;top:298;width:79;height:146" coordorigin="10111,298" coordsize="79,146" path="m10167,298r-56,146l10189,444r-22,-146xe" stroked="f">
                <v:path arrowok="t"/>
              </v:shape>
            </v:group>
            <v:group id="_x0000_s1040" style="position:absolute;left:10167;top:421;width:314;height:146" coordorigin="10167,421" coordsize="314,146">
              <v:shape id="_x0000_s1041" style="position:absolute;left:10167;top:421;width:314;height:146" coordorigin="10167,421" coordsize="314,146" path="m10480,421r-313,23l10178,567r274,l10480,421xe" stroked="f">
                <v:path arrowok="t"/>
              </v:shape>
            </v:group>
            <v:group id="_x0000_s1038" style="position:absolute;left:10284;top:455;width:263;height:247" coordorigin="10284,455" coordsize="263,247">
              <v:shape id="_x0000_s1039" style="position:absolute;left:10284;top:455;width:263;height:247" coordorigin="10284,455" coordsize="263,247" path="m10514,455r-230,95l10284,691r26,6l10339,700r29,1l10398,700r84,-17l10547,653r-33,-198xe" stroked="f">
                <v:path arrowok="t"/>
              </v:shape>
            </v:group>
            <v:group id="_x0000_s1036" style="position:absolute;left:10436;top:343;width:146;height:185" coordorigin="10436,343" coordsize="146,185">
              <v:shape id="_x0000_s1037" style="position:absolute;left:10436;top:343;width:146;height:185" coordorigin="10436,343" coordsize="146,185" path="m10581,343r-145,22l10436,528r84,-34l10581,343xe" stroked="f">
                <v:path arrowok="t"/>
              </v:shape>
            </v:group>
            <v:group id="_x0000_s1034" style="position:absolute;left:10251;top:147;width:258;height:258" coordorigin="10251,147" coordsize="258,258">
              <v:shape id="_x0000_s1035" style="position:absolute;left:10251;top:147;width:258;height:258" coordorigin="10251,147" coordsize="258,258" path="m10373,147r-62,20l10267,214r-16,66l10254,303r29,58l10337,397r45,8l10405,402r59,-29l10501,320r7,-44l10508,268r-20,-61l10441,163r-68,-16xe" fillcolor="#f15e3e" stroked="f">
                <v:path arrowok="t"/>
              </v:shape>
            </v:group>
            <v:group id="_x0000_s1032" style="position:absolute;left:10380;top:214;width:2;height:124" coordorigin="10380,214" coordsize="2,124">
              <v:shape id="_x0000_s1033" style="position:absolute;left:10380;top:214;width:2;height:124" coordorigin="10380,214" coordsize="0,124" path="m10380,214r,123e" filled="f" strokecolor="white" strokeweight="2.34pt">
                <v:path arrowok="t"/>
              </v:shape>
            </v:group>
            <v:group id="_x0000_s1030" style="position:absolute;left:10318;top:276;width:124;height:2" coordorigin="10318,276" coordsize="124,2">
              <v:shape id="_x0000_s1031" style="position:absolute;left:10318;top:276;width:124;height:2" coordorigin="10318,276" coordsize="124,0" path="m10318,276r123,e" filled="f" strokecolor="white" strokeweight="2.34pt">
                <v:path arrowok="t"/>
              </v:shape>
            </v:group>
            <w10:wrap anchorx="page"/>
          </v:group>
        </w:pict>
      </w:r>
    </w:p>
    <w:p w14:paraId="0A649FA7" w14:textId="6E99C534" w:rsidR="002C6002" w:rsidRDefault="008A7EFD">
      <w:pPr>
        <w:pStyle w:val="Heading1"/>
        <w:spacing w:line="320" w:lineRule="exact"/>
        <w:ind w:left="1660" w:right="2289"/>
        <w:rPr>
          <w:rFonts w:ascii="Palatino Linotype" w:eastAsia="Palatino Linotype" w:hAnsi="Palatino Linotype" w:cs="Palatino Linotype"/>
          <w:b w:val="0"/>
          <w:bCs w:val="0"/>
        </w:rPr>
      </w:pPr>
      <w:r>
        <w:rPr>
          <w:rFonts w:ascii="Palatino Linotype"/>
          <w:color w:val="0D3B7F"/>
        </w:rPr>
        <w:t>Осигурете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подкрепа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за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психичното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здраве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на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всички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работници</w:t>
      </w:r>
      <w:r>
        <w:rPr>
          <w:rFonts w:ascii="Palatino Linotype"/>
          <w:color w:val="0D3B7F"/>
        </w:rPr>
        <w:t xml:space="preserve">, </w:t>
      </w:r>
      <w:r>
        <w:rPr>
          <w:rFonts w:ascii="Palatino Linotype"/>
          <w:color w:val="0D3B7F"/>
        </w:rPr>
        <w:t>включително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достъп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до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програма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за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подпомагане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на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служителите</w:t>
      </w:r>
      <w:r>
        <w:rPr>
          <w:rFonts w:ascii="Palatino Linotype"/>
          <w:color w:val="0D3B7F"/>
        </w:rPr>
        <w:t xml:space="preserve"> (</w:t>
      </w:r>
      <w:r>
        <w:rPr>
          <w:rFonts w:ascii="Palatino Linotype"/>
          <w:color w:val="0D3B7F"/>
        </w:rPr>
        <w:t>ППС</w:t>
      </w:r>
      <w:r>
        <w:rPr>
          <w:rFonts w:ascii="Palatino Linotype"/>
          <w:color w:val="0D3B7F"/>
        </w:rPr>
        <w:t xml:space="preserve">), </w:t>
      </w:r>
      <w:r>
        <w:rPr>
          <w:rFonts w:ascii="Palatino Linotype"/>
          <w:color w:val="0D3B7F"/>
        </w:rPr>
        <w:t>ако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има</w:t>
      </w:r>
      <w:r>
        <w:rPr>
          <w:rFonts w:ascii="Palatino Linotype"/>
          <w:color w:val="0D3B7F"/>
        </w:rPr>
        <w:t xml:space="preserve"> </w:t>
      </w:r>
      <w:r>
        <w:rPr>
          <w:rFonts w:ascii="Palatino Linotype"/>
          <w:color w:val="0D3B7F"/>
        </w:rPr>
        <w:t>такава</w:t>
      </w:r>
      <w:r>
        <w:t>.</w:t>
      </w:r>
    </w:p>
    <w:p w14:paraId="514D7460" w14:textId="77777777" w:rsidR="002C6002" w:rsidRDefault="002C6002">
      <w:pPr>
        <w:spacing w:before="1" w:line="230" w:lineRule="exact"/>
        <w:rPr>
          <w:sz w:val="23"/>
          <w:szCs w:val="23"/>
        </w:rPr>
      </w:pPr>
    </w:p>
    <w:p w14:paraId="2376753F" w14:textId="77777777" w:rsidR="002C6002" w:rsidRDefault="002C6002">
      <w:pPr>
        <w:spacing w:line="240" w:lineRule="exact"/>
        <w:rPr>
          <w:sz w:val="24"/>
          <w:szCs w:val="24"/>
        </w:rPr>
      </w:pPr>
    </w:p>
    <w:p w14:paraId="127CBAB8" w14:textId="77777777" w:rsidR="002C6002" w:rsidRDefault="002C6002">
      <w:pPr>
        <w:spacing w:line="240" w:lineRule="exact"/>
        <w:rPr>
          <w:sz w:val="24"/>
          <w:szCs w:val="24"/>
        </w:rPr>
      </w:pPr>
    </w:p>
    <w:p w14:paraId="5613ED99" w14:textId="77777777" w:rsidR="002C6002" w:rsidRDefault="008A7EFD">
      <w:pPr>
        <w:ind w:left="1410" w:right="1450"/>
        <w:jc w:val="center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допълнителна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информация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относно</w:t>
      </w:r>
      <w:r>
        <w:rPr>
          <w:rFonts w:ascii="Century Gothic"/>
          <w:b/>
          <w:sz w:val="24"/>
        </w:rPr>
        <w:t xml:space="preserve"> COVID-19 </w:t>
      </w:r>
      <w:r>
        <w:rPr>
          <w:rFonts w:ascii="Century Gothic"/>
          <w:b/>
          <w:sz w:val="24"/>
        </w:rPr>
        <w:t>се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обърнете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към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Агенцията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обществено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здраве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на</w:t>
      </w:r>
      <w:r>
        <w:rPr>
          <w:rFonts w:ascii="Century Gothic"/>
          <w:b/>
          <w:sz w:val="24"/>
        </w:rPr>
        <w:t xml:space="preserve"> </w:t>
      </w:r>
      <w:r>
        <w:rPr>
          <w:rFonts w:ascii="Century Gothic"/>
          <w:b/>
          <w:sz w:val="24"/>
        </w:rPr>
        <w:t>Канада</w:t>
      </w:r>
      <w:r>
        <w:rPr>
          <w:rFonts w:ascii="Century Gothic"/>
          <w:b/>
          <w:sz w:val="24"/>
        </w:rPr>
        <w:t>.</w:t>
      </w:r>
    </w:p>
    <w:p w14:paraId="558EEEBB" w14:textId="77777777" w:rsidR="002C6002" w:rsidRDefault="0027192A">
      <w:pPr>
        <w:spacing w:before="38"/>
        <w:ind w:left="1410" w:right="1450"/>
        <w:jc w:val="center"/>
        <w:rPr>
          <w:rFonts w:ascii="Calibri" w:eastAsia="Calibri" w:hAnsi="Calibri" w:cs="Calibri"/>
          <w:sz w:val="24"/>
          <w:szCs w:val="24"/>
        </w:rPr>
      </w:pPr>
      <w:hyperlink r:id="rId10">
        <w:r w:rsidR="008A7EFD">
          <w:rPr>
            <w:rFonts w:ascii="Calibri"/>
            <w:color w:val="215E9E"/>
            <w:sz w:val="24"/>
            <w:u w:val="single" w:color="215E9E"/>
          </w:rPr>
          <w:t>https://www.canada.ca/coronavirus</w:t>
        </w:r>
      </w:hyperlink>
    </w:p>
    <w:p w14:paraId="67696834" w14:textId="77777777" w:rsidR="002C6002" w:rsidRDefault="002C6002">
      <w:pPr>
        <w:spacing w:before="14" w:line="240" w:lineRule="exact"/>
        <w:rPr>
          <w:sz w:val="24"/>
          <w:szCs w:val="24"/>
        </w:rPr>
      </w:pPr>
    </w:p>
    <w:p w14:paraId="51CF7EC9" w14:textId="77777777" w:rsidR="002C6002" w:rsidRDefault="008A7EFD">
      <w:pPr>
        <w:pStyle w:val="Heading1"/>
        <w:spacing w:line="260" w:lineRule="auto"/>
        <w:ind w:left="1410" w:right="1451"/>
        <w:jc w:val="center"/>
        <w:rPr>
          <w:b w:val="0"/>
          <w:bCs w:val="0"/>
        </w:rPr>
      </w:pPr>
      <w:r>
        <w:t>Обърнете внимание, че това ръководство представя само част от мерките, които  организациите могат да приложат по време на пандемия. Адаптирайте този списък, като добавите свои собствени добри практики и политики, за да отговорите на специфичните нужди на организацията си.</w:t>
      </w:r>
    </w:p>
    <w:p w14:paraId="203FD471" w14:textId="77777777" w:rsidR="002C6002" w:rsidRDefault="002C6002">
      <w:pPr>
        <w:spacing w:before="1" w:line="100" w:lineRule="exact"/>
        <w:rPr>
          <w:sz w:val="10"/>
          <w:szCs w:val="10"/>
        </w:rPr>
      </w:pPr>
    </w:p>
    <w:p w14:paraId="4BC5AA59" w14:textId="77777777" w:rsidR="002C6002" w:rsidRDefault="002C6002">
      <w:pPr>
        <w:spacing w:line="200" w:lineRule="exact"/>
        <w:rPr>
          <w:sz w:val="20"/>
          <w:szCs w:val="20"/>
        </w:rPr>
      </w:pPr>
    </w:p>
    <w:p w14:paraId="7924F41E" w14:textId="77777777" w:rsidR="002C6002" w:rsidRDefault="002C6002">
      <w:pPr>
        <w:spacing w:line="200" w:lineRule="exact"/>
        <w:rPr>
          <w:sz w:val="20"/>
          <w:szCs w:val="20"/>
        </w:rPr>
      </w:pPr>
    </w:p>
    <w:p w14:paraId="19B6104C" w14:textId="77777777" w:rsidR="002C6002" w:rsidRDefault="002C6002">
      <w:pPr>
        <w:spacing w:line="200" w:lineRule="exact"/>
        <w:rPr>
          <w:sz w:val="20"/>
          <w:szCs w:val="20"/>
        </w:rPr>
      </w:pPr>
    </w:p>
    <w:p w14:paraId="789BEE93" w14:textId="77777777" w:rsidR="002C6002" w:rsidRDefault="002C6002">
      <w:pPr>
        <w:spacing w:line="200" w:lineRule="exact"/>
        <w:rPr>
          <w:sz w:val="20"/>
          <w:szCs w:val="20"/>
        </w:rPr>
      </w:pPr>
    </w:p>
    <w:p w14:paraId="111C7BBC" w14:textId="77777777" w:rsidR="002C6002" w:rsidRDefault="002C6002">
      <w:pPr>
        <w:spacing w:line="200" w:lineRule="exact"/>
        <w:rPr>
          <w:sz w:val="20"/>
          <w:szCs w:val="20"/>
        </w:rPr>
      </w:pPr>
    </w:p>
    <w:p w14:paraId="0CC3985E" w14:textId="77777777" w:rsidR="002C6002" w:rsidRDefault="002C6002">
      <w:pPr>
        <w:spacing w:line="200" w:lineRule="exact"/>
        <w:rPr>
          <w:sz w:val="20"/>
          <w:szCs w:val="20"/>
        </w:rPr>
      </w:pPr>
    </w:p>
    <w:p w14:paraId="46B9030C" w14:textId="77777777" w:rsidR="002C6002" w:rsidRDefault="002C6002">
      <w:pPr>
        <w:spacing w:line="200" w:lineRule="exact"/>
        <w:rPr>
          <w:sz w:val="20"/>
          <w:szCs w:val="20"/>
        </w:rPr>
      </w:pPr>
    </w:p>
    <w:p w14:paraId="42B6C657" w14:textId="77777777" w:rsidR="002C6002" w:rsidRDefault="002C6002">
      <w:pPr>
        <w:spacing w:line="200" w:lineRule="exact"/>
        <w:rPr>
          <w:sz w:val="20"/>
          <w:szCs w:val="20"/>
        </w:rPr>
      </w:pPr>
    </w:p>
    <w:p w14:paraId="78E3CF6B" w14:textId="77777777" w:rsidR="002C6002" w:rsidRDefault="002C6002">
      <w:pPr>
        <w:spacing w:line="200" w:lineRule="exact"/>
        <w:rPr>
          <w:sz w:val="20"/>
          <w:szCs w:val="20"/>
        </w:rPr>
      </w:pPr>
    </w:p>
    <w:p w14:paraId="56993794" w14:textId="77777777" w:rsidR="002C6002" w:rsidRDefault="002C6002">
      <w:pPr>
        <w:spacing w:line="200" w:lineRule="exact"/>
        <w:rPr>
          <w:sz w:val="20"/>
          <w:szCs w:val="20"/>
        </w:rPr>
      </w:pPr>
    </w:p>
    <w:p w14:paraId="4EF5FE68" w14:textId="77777777" w:rsidR="002C6002" w:rsidRDefault="002C6002">
      <w:pPr>
        <w:spacing w:line="200" w:lineRule="exact"/>
        <w:rPr>
          <w:sz w:val="20"/>
          <w:szCs w:val="20"/>
        </w:rPr>
      </w:pPr>
    </w:p>
    <w:p w14:paraId="4413D546" w14:textId="77777777" w:rsidR="002C6002" w:rsidRDefault="002C6002">
      <w:pPr>
        <w:spacing w:line="200" w:lineRule="exact"/>
        <w:rPr>
          <w:sz w:val="20"/>
          <w:szCs w:val="20"/>
        </w:rPr>
      </w:pPr>
    </w:p>
    <w:p w14:paraId="0188CB1A" w14:textId="16B5C1CA" w:rsidR="002C6002" w:rsidRDefault="002C6002" w:rsidP="00D237D0">
      <w:pPr>
        <w:ind w:right="12220"/>
        <w:rPr>
          <w:rFonts w:ascii="Times New Roman" w:eastAsia="Times New Roman" w:hAnsi="Times New Roman" w:cs="Times New Roman"/>
          <w:sz w:val="20"/>
          <w:szCs w:val="20"/>
        </w:rPr>
      </w:pPr>
    </w:p>
    <w:sectPr w:rsidR="002C6002">
      <w:headerReference w:type="default" r:id="rId11"/>
      <w:pgSz w:w="12240" w:h="15840"/>
      <w:pgMar w:top="178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6F121" w14:textId="77777777" w:rsidR="0027192A" w:rsidRDefault="0027192A">
      <w:r>
        <w:separator/>
      </w:r>
    </w:p>
  </w:endnote>
  <w:endnote w:type="continuationSeparator" w:id="0">
    <w:p w14:paraId="2CC70827" w14:textId="77777777" w:rsidR="0027192A" w:rsidRDefault="0027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B068E" w14:textId="77777777" w:rsidR="0027192A" w:rsidRDefault="0027192A">
      <w:r>
        <w:separator/>
      </w:r>
    </w:p>
  </w:footnote>
  <w:footnote w:type="continuationSeparator" w:id="0">
    <w:p w14:paraId="09F1AB7D" w14:textId="77777777" w:rsidR="0027192A" w:rsidRDefault="00271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C9DDE" w14:textId="1C7E8AB2" w:rsidR="002C6002" w:rsidRDefault="0027192A">
    <w:pPr>
      <w:spacing w:line="14" w:lineRule="auto"/>
      <w:rPr>
        <w:sz w:val="20"/>
        <w:szCs w:val="20"/>
      </w:rPr>
    </w:pPr>
    <w:r>
      <w:pict w14:anchorId="2C3B8B3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.75pt;margin-top:52.75pt;width:329.3pt;height:32pt;z-index:-251658240;mso-position-horizontal-relative:page;mso-position-vertical-relative:page" filled="f" stroked="f">
          <v:textbox inset="0,0,0,0">
            <w:txbxContent>
              <w:p w14:paraId="03597669" w14:textId="77777777" w:rsidR="002C6002" w:rsidRDefault="008A7EFD">
                <w:pPr>
                  <w:spacing w:line="632" w:lineRule="exact"/>
                  <w:ind w:left="20"/>
                  <w:rPr>
                    <w:rFonts w:ascii="Century Gothic" w:eastAsia="Century Gothic" w:hAnsi="Century Gothic" w:cs="Century Gothic"/>
                    <w:sz w:val="60"/>
                    <w:szCs w:val="60"/>
                  </w:rPr>
                </w:pPr>
                <w:r>
                  <w:rPr>
                    <w:rFonts w:ascii="Century Gothic"/>
                    <w:b/>
                    <w:color w:val="FFFFFF"/>
                    <w:sz w:val="60"/>
                  </w:rPr>
                  <w:t>Детски</w:t>
                </w:r>
                <w:r>
                  <w:rPr>
                    <w:rFonts w:ascii="Century Gothic"/>
                    <w:b/>
                    <w:color w:val="FFFFFF"/>
                    <w:sz w:val="60"/>
                  </w:rPr>
                  <w:t xml:space="preserve"> </w:t>
                </w:r>
                <w:r>
                  <w:rPr>
                    <w:rFonts w:ascii="Century Gothic"/>
                    <w:b/>
                    <w:color w:val="FFFFFF"/>
                    <w:sz w:val="60"/>
                  </w:rPr>
                  <w:t>заведения</w:t>
                </w:r>
              </w:p>
            </w:txbxContent>
          </v:textbox>
          <w10:wrap anchorx="page" anchory="page"/>
        </v:shape>
      </w:pict>
    </w:r>
    <w:r>
      <w:pict w14:anchorId="7CC1A749">
        <v:group id="_x0000_s2050" style="position:absolute;margin-left:-.5pt;margin-top:0;width:613pt;height:89.75pt;z-index:-251659264;mso-position-horizontal-relative:page;mso-position-vertical-relative:page" coordorigin="-10" coordsize="12260,1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width:12240;height:1605">
            <v:imagedata r:id="rId1" o:title=""/>
          </v:shape>
          <v:group id="_x0000_s2051" style="position:absolute;top:915;width:12240;height:870" coordorigin=",915" coordsize="12240,870">
            <v:shape id="_x0000_s2052" style="position:absolute;top:915;width:12240;height:870" coordorigin=",915" coordsize="12240,870" path="m,1785r12240,l12240,915,,915r,870xe" fillcolor="#f47a40" stroked="f">
              <v:path arrowok="t"/>
            </v:shape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824E5"/>
    <w:multiLevelType w:val="hybridMultilevel"/>
    <w:tmpl w:val="1B1EBF86"/>
    <w:lvl w:ilvl="0" w:tplc="1F6024CA">
      <w:start w:val="1"/>
      <w:numFmt w:val="bullet"/>
      <w:lvlText w:val="•"/>
      <w:lvlJc w:val="left"/>
      <w:pPr>
        <w:ind w:left="1772" w:hanging="240"/>
      </w:pPr>
      <w:rPr>
        <w:rFonts w:ascii="Century Gothic" w:eastAsia="Century Gothic" w:hAnsi="Century Gothic" w:hint="default"/>
        <w:b/>
        <w:bCs/>
        <w:w w:val="67"/>
        <w:sz w:val="24"/>
        <w:szCs w:val="24"/>
      </w:rPr>
    </w:lvl>
    <w:lvl w:ilvl="1" w:tplc="D2D4D0DA">
      <w:start w:val="1"/>
      <w:numFmt w:val="bullet"/>
      <w:lvlText w:val="•"/>
      <w:lvlJc w:val="left"/>
      <w:pPr>
        <w:ind w:left="2818" w:hanging="240"/>
      </w:pPr>
      <w:rPr>
        <w:rFonts w:hint="default"/>
      </w:rPr>
    </w:lvl>
    <w:lvl w:ilvl="2" w:tplc="BF246E24">
      <w:start w:val="1"/>
      <w:numFmt w:val="bullet"/>
      <w:lvlText w:val="•"/>
      <w:lvlJc w:val="left"/>
      <w:pPr>
        <w:ind w:left="3865" w:hanging="240"/>
      </w:pPr>
      <w:rPr>
        <w:rFonts w:hint="default"/>
      </w:rPr>
    </w:lvl>
    <w:lvl w:ilvl="3" w:tplc="C32E77FE">
      <w:start w:val="1"/>
      <w:numFmt w:val="bullet"/>
      <w:lvlText w:val="•"/>
      <w:lvlJc w:val="left"/>
      <w:pPr>
        <w:ind w:left="4912" w:hanging="240"/>
      </w:pPr>
      <w:rPr>
        <w:rFonts w:hint="default"/>
      </w:rPr>
    </w:lvl>
    <w:lvl w:ilvl="4" w:tplc="E8E2D43E">
      <w:start w:val="1"/>
      <w:numFmt w:val="bullet"/>
      <w:lvlText w:val="•"/>
      <w:lvlJc w:val="left"/>
      <w:pPr>
        <w:ind w:left="5959" w:hanging="240"/>
      </w:pPr>
      <w:rPr>
        <w:rFonts w:hint="default"/>
      </w:rPr>
    </w:lvl>
    <w:lvl w:ilvl="5" w:tplc="D720A9D0">
      <w:start w:val="1"/>
      <w:numFmt w:val="bullet"/>
      <w:lvlText w:val="•"/>
      <w:lvlJc w:val="left"/>
      <w:pPr>
        <w:ind w:left="7006" w:hanging="240"/>
      </w:pPr>
      <w:rPr>
        <w:rFonts w:hint="default"/>
      </w:rPr>
    </w:lvl>
    <w:lvl w:ilvl="6" w:tplc="3440D988">
      <w:start w:val="1"/>
      <w:numFmt w:val="bullet"/>
      <w:lvlText w:val="•"/>
      <w:lvlJc w:val="left"/>
      <w:pPr>
        <w:ind w:left="8052" w:hanging="240"/>
      </w:pPr>
      <w:rPr>
        <w:rFonts w:hint="default"/>
      </w:rPr>
    </w:lvl>
    <w:lvl w:ilvl="7" w:tplc="C6763FEE">
      <w:start w:val="1"/>
      <w:numFmt w:val="bullet"/>
      <w:lvlText w:val="•"/>
      <w:lvlJc w:val="left"/>
      <w:pPr>
        <w:ind w:left="9099" w:hanging="240"/>
      </w:pPr>
      <w:rPr>
        <w:rFonts w:hint="default"/>
      </w:rPr>
    </w:lvl>
    <w:lvl w:ilvl="8" w:tplc="0116E0CA">
      <w:start w:val="1"/>
      <w:numFmt w:val="bullet"/>
      <w:lvlText w:val="•"/>
      <w:lvlJc w:val="left"/>
      <w:pPr>
        <w:ind w:left="10146" w:hanging="240"/>
      </w:pPr>
      <w:rPr>
        <w:rFonts w:hint="default"/>
      </w:rPr>
    </w:lvl>
  </w:abstractNum>
  <w:abstractNum w:abstractNumId="1" w15:restartNumberingAfterBreak="0">
    <w:nsid w:val="5C9F1BEF"/>
    <w:multiLevelType w:val="hybridMultilevel"/>
    <w:tmpl w:val="95BA892E"/>
    <w:lvl w:ilvl="0" w:tplc="36BAD3F8">
      <w:start w:val="1"/>
      <w:numFmt w:val="bullet"/>
      <w:lvlText w:val="•"/>
      <w:lvlJc w:val="left"/>
      <w:pPr>
        <w:ind w:left="1599" w:hanging="240"/>
      </w:pPr>
      <w:rPr>
        <w:rFonts w:ascii="Calibri" w:eastAsia="Calibri" w:hAnsi="Calibri" w:hint="default"/>
        <w:w w:val="75"/>
        <w:sz w:val="18"/>
        <w:szCs w:val="18"/>
      </w:rPr>
    </w:lvl>
    <w:lvl w:ilvl="1" w:tplc="924E3AC4">
      <w:start w:val="1"/>
      <w:numFmt w:val="bullet"/>
      <w:lvlText w:val="–"/>
      <w:lvlJc w:val="left"/>
      <w:pPr>
        <w:ind w:left="2079" w:hanging="220"/>
      </w:pPr>
      <w:rPr>
        <w:rFonts w:ascii="Calibri" w:eastAsia="Calibri" w:hAnsi="Calibri" w:hint="default"/>
        <w:w w:val="103"/>
        <w:sz w:val="18"/>
        <w:szCs w:val="18"/>
      </w:rPr>
    </w:lvl>
    <w:lvl w:ilvl="2" w:tplc="B9F4747A">
      <w:start w:val="1"/>
      <w:numFmt w:val="bullet"/>
      <w:lvlText w:val="•"/>
      <w:lvlJc w:val="left"/>
      <w:pPr>
        <w:ind w:left="3208" w:hanging="220"/>
      </w:pPr>
      <w:rPr>
        <w:rFonts w:hint="default"/>
      </w:rPr>
    </w:lvl>
    <w:lvl w:ilvl="3" w:tplc="F49479A2">
      <w:start w:val="1"/>
      <w:numFmt w:val="bullet"/>
      <w:lvlText w:val="•"/>
      <w:lvlJc w:val="left"/>
      <w:pPr>
        <w:ind w:left="4337" w:hanging="220"/>
      </w:pPr>
      <w:rPr>
        <w:rFonts w:hint="default"/>
      </w:rPr>
    </w:lvl>
    <w:lvl w:ilvl="4" w:tplc="DA6CFC88">
      <w:start w:val="1"/>
      <w:numFmt w:val="bullet"/>
      <w:lvlText w:val="•"/>
      <w:lvlJc w:val="left"/>
      <w:pPr>
        <w:ind w:left="5466" w:hanging="220"/>
      </w:pPr>
      <w:rPr>
        <w:rFonts w:hint="default"/>
      </w:rPr>
    </w:lvl>
    <w:lvl w:ilvl="5" w:tplc="AFAA7DCA">
      <w:start w:val="1"/>
      <w:numFmt w:val="bullet"/>
      <w:lvlText w:val="•"/>
      <w:lvlJc w:val="left"/>
      <w:pPr>
        <w:ind w:left="6595" w:hanging="220"/>
      </w:pPr>
      <w:rPr>
        <w:rFonts w:hint="default"/>
      </w:rPr>
    </w:lvl>
    <w:lvl w:ilvl="6" w:tplc="2BF231C4">
      <w:start w:val="1"/>
      <w:numFmt w:val="bullet"/>
      <w:lvlText w:val="•"/>
      <w:lvlJc w:val="left"/>
      <w:pPr>
        <w:ind w:left="7724" w:hanging="220"/>
      </w:pPr>
      <w:rPr>
        <w:rFonts w:hint="default"/>
      </w:rPr>
    </w:lvl>
    <w:lvl w:ilvl="7" w:tplc="88CECCFE">
      <w:start w:val="1"/>
      <w:numFmt w:val="bullet"/>
      <w:lvlText w:val="•"/>
      <w:lvlJc w:val="left"/>
      <w:pPr>
        <w:ind w:left="8853" w:hanging="220"/>
      </w:pPr>
      <w:rPr>
        <w:rFonts w:hint="default"/>
      </w:rPr>
    </w:lvl>
    <w:lvl w:ilvl="8" w:tplc="ADB486A0">
      <w:start w:val="1"/>
      <w:numFmt w:val="bullet"/>
      <w:lvlText w:val="•"/>
      <w:lvlJc w:val="left"/>
      <w:pPr>
        <w:ind w:left="9982" w:hanging="220"/>
      </w:pPr>
      <w:rPr>
        <w:rFonts w:hint="default"/>
      </w:rPr>
    </w:lvl>
  </w:abstractNum>
  <w:abstractNum w:abstractNumId="2" w15:restartNumberingAfterBreak="0">
    <w:nsid w:val="5E5070D3"/>
    <w:multiLevelType w:val="hybridMultilevel"/>
    <w:tmpl w:val="38C07748"/>
    <w:lvl w:ilvl="0" w:tplc="7AF0E25E">
      <w:start w:val="1"/>
      <w:numFmt w:val="decimal"/>
      <w:lvlText w:val="%1."/>
      <w:lvlJc w:val="left"/>
      <w:pPr>
        <w:ind w:left="2080" w:hanging="220"/>
        <w:jc w:val="left"/>
      </w:pPr>
      <w:rPr>
        <w:rFonts w:ascii="Calibri" w:eastAsia="Calibri" w:hAnsi="Calibri" w:hint="default"/>
        <w:spacing w:val="-3"/>
        <w:w w:val="74"/>
        <w:sz w:val="18"/>
        <w:szCs w:val="18"/>
      </w:rPr>
    </w:lvl>
    <w:lvl w:ilvl="1" w:tplc="ACEA1F36">
      <w:start w:val="1"/>
      <w:numFmt w:val="bullet"/>
      <w:lvlText w:val="•"/>
      <w:lvlJc w:val="left"/>
      <w:pPr>
        <w:ind w:left="3096" w:hanging="220"/>
      </w:pPr>
      <w:rPr>
        <w:rFonts w:hint="default"/>
      </w:rPr>
    </w:lvl>
    <w:lvl w:ilvl="2" w:tplc="CD305322">
      <w:start w:val="1"/>
      <w:numFmt w:val="bullet"/>
      <w:lvlText w:val="•"/>
      <w:lvlJc w:val="left"/>
      <w:pPr>
        <w:ind w:left="4112" w:hanging="220"/>
      </w:pPr>
      <w:rPr>
        <w:rFonts w:hint="default"/>
      </w:rPr>
    </w:lvl>
    <w:lvl w:ilvl="3" w:tplc="9874041E">
      <w:start w:val="1"/>
      <w:numFmt w:val="bullet"/>
      <w:lvlText w:val="•"/>
      <w:lvlJc w:val="left"/>
      <w:pPr>
        <w:ind w:left="5128" w:hanging="220"/>
      </w:pPr>
      <w:rPr>
        <w:rFonts w:hint="default"/>
      </w:rPr>
    </w:lvl>
    <w:lvl w:ilvl="4" w:tplc="44C2400C">
      <w:start w:val="1"/>
      <w:numFmt w:val="bullet"/>
      <w:lvlText w:val="•"/>
      <w:lvlJc w:val="left"/>
      <w:pPr>
        <w:ind w:left="6144" w:hanging="220"/>
      </w:pPr>
      <w:rPr>
        <w:rFonts w:hint="default"/>
      </w:rPr>
    </w:lvl>
    <w:lvl w:ilvl="5" w:tplc="7CAA0492">
      <w:start w:val="1"/>
      <w:numFmt w:val="bullet"/>
      <w:lvlText w:val="•"/>
      <w:lvlJc w:val="left"/>
      <w:pPr>
        <w:ind w:left="7160" w:hanging="220"/>
      </w:pPr>
      <w:rPr>
        <w:rFonts w:hint="default"/>
      </w:rPr>
    </w:lvl>
    <w:lvl w:ilvl="6" w:tplc="C96E29FE">
      <w:start w:val="1"/>
      <w:numFmt w:val="bullet"/>
      <w:lvlText w:val="•"/>
      <w:lvlJc w:val="left"/>
      <w:pPr>
        <w:ind w:left="8176" w:hanging="220"/>
      </w:pPr>
      <w:rPr>
        <w:rFonts w:hint="default"/>
      </w:rPr>
    </w:lvl>
    <w:lvl w:ilvl="7" w:tplc="71B47FE2">
      <w:start w:val="1"/>
      <w:numFmt w:val="bullet"/>
      <w:lvlText w:val="•"/>
      <w:lvlJc w:val="left"/>
      <w:pPr>
        <w:ind w:left="9192" w:hanging="220"/>
      </w:pPr>
      <w:rPr>
        <w:rFonts w:hint="default"/>
      </w:rPr>
    </w:lvl>
    <w:lvl w:ilvl="8" w:tplc="9BDA632A">
      <w:start w:val="1"/>
      <w:numFmt w:val="bullet"/>
      <w:lvlText w:val="•"/>
      <w:lvlJc w:val="left"/>
      <w:pPr>
        <w:ind w:left="10208" w:hanging="2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C6002"/>
    <w:rsid w:val="00110DE2"/>
    <w:rsid w:val="002453B8"/>
    <w:rsid w:val="0026510E"/>
    <w:rsid w:val="0027192A"/>
    <w:rsid w:val="002C6002"/>
    <w:rsid w:val="007D3D65"/>
    <w:rsid w:val="008A7EFD"/>
    <w:rsid w:val="00D2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."/>
  <w14:docId w14:val="3664533A"/>
  <w15:docId w15:val="{B46E87F3-268C-4B02-95EF-116EA4D6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772"/>
      <w:outlineLvl w:val="0"/>
    </w:pPr>
    <w:rPr>
      <w:rFonts w:ascii="Century Gothic" w:eastAsia="Century Gothic" w:hAnsi="Century Gothic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6"/>
      <w:ind w:left="1599" w:hanging="239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A7EF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EFD"/>
  </w:style>
  <w:style w:type="paragraph" w:styleId="Footer">
    <w:name w:val="footer"/>
    <w:basedOn w:val="Normal"/>
    <w:link w:val="FooterChar"/>
    <w:uiPriority w:val="99"/>
    <w:unhideWhenUsed/>
    <w:rsid w:val="008A7EF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anada.ca/coronavir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nada.ca/coronavir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1112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Coronavirus (COVID-19) Tips - Daycares</dc:title>
  <dc:subject>Pandemic guidance for high-risk and essential industries.</dc:subject>
  <dc:creator>CCOHS - Canadian Centre for Occupational Health and Safety</dc:creator>
  <cp:lastModifiedBy>Stefka Tzekova</cp:lastModifiedBy>
  <cp:revision>6</cp:revision>
  <dcterms:created xsi:type="dcterms:W3CDTF">2020-07-07T11:16:00Z</dcterms:created>
  <dcterms:modified xsi:type="dcterms:W3CDTF">2020-08-03T07:54:00Z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2020-05-19T00:00:00Z</vt:filetime>
  </property>
  <property fmtid="{D5CDD505-2E9C-101B-9397-08002B2CF9AE}" pid="3" name="LastSaved">
    <vt:filetime>2020-07-07T00:00:00Z</vt:filetime>
  </property>
</Properties>
</file>