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D84AA" w14:textId="77777777" w:rsidR="00CA3A32" w:rsidRDefault="00CA3A32">
      <w:pPr>
        <w:pStyle w:val="Heading1"/>
        <w:spacing w:line="241" w:lineRule="exact"/>
        <w:ind w:left="526" w:right="489" w:firstLine="0"/>
        <w:jc w:val="center"/>
        <w:rPr>
          <w:color w:val="003347"/>
        </w:rPr>
      </w:pPr>
    </w:p>
    <w:p w14:paraId="7027DBFA" w14:textId="77777777" w:rsidR="003F25F6" w:rsidRDefault="005745E1">
      <w:pPr>
        <w:pStyle w:val="Heading1"/>
        <w:spacing w:line="241" w:lineRule="exact"/>
        <w:ind w:left="526" w:right="489" w:firstLine="0"/>
        <w:jc w:val="center"/>
      </w:pPr>
      <w:r>
        <w:rPr>
          <w:color w:val="003347"/>
        </w:rPr>
        <w:t>С ПРЕПОРЪКИ КЪМ РАБОТОДАТЕЛИТЕ,</w:t>
      </w:r>
    </w:p>
    <w:p w14:paraId="442EF9BC" w14:textId="77777777" w:rsidR="003F25F6" w:rsidRDefault="005745E1">
      <w:pPr>
        <w:spacing w:before="19" w:line="280" w:lineRule="exact"/>
        <w:ind w:left="276" w:right="238" w:hanging="1"/>
        <w:jc w:val="center"/>
        <w:rPr>
          <w:rFonts w:ascii="Gill Sans MT" w:eastAsia="Gill Sans MT" w:hAnsi="Gill Sans MT" w:cs="Gill Sans MT"/>
          <w:sz w:val="26"/>
          <w:szCs w:val="26"/>
        </w:rPr>
      </w:pPr>
      <w:r>
        <w:rPr>
          <w:sz w:val="26"/>
        </w:rPr>
        <w:t xml:space="preserve">ЗА </w:t>
      </w:r>
      <w:r>
        <w:rPr>
          <w:rFonts w:ascii="Verdana" w:hAnsi="Verdana"/>
          <w:color w:val="003347"/>
          <w:sz w:val="26"/>
        </w:rPr>
        <w:t xml:space="preserve">ДА МОГАТ ДА ЗАЩИТЯТ СЕБЕ СИ И СЛУЖИТЕЛИТЕ СИ ОТ ПРОФЕСИОНАЛНИ РИСКОВЕ, СВЪРЗАНИ С </w:t>
      </w:r>
      <w:r>
        <w:rPr>
          <w:rFonts w:ascii="Gill Sans MT" w:hAnsi="Gill Sans MT"/>
          <w:b/>
          <w:color w:val="ED272D"/>
          <w:sz w:val="26"/>
        </w:rPr>
        <w:t>COVID-19</w:t>
      </w:r>
    </w:p>
    <w:p w14:paraId="7822125A" w14:textId="37859763" w:rsidR="003F25F6" w:rsidRDefault="005745E1" w:rsidP="005745E1">
      <w:pPr>
        <w:spacing w:before="132" w:line="232" w:lineRule="exact"/>
        <w:ind w:left="526" w:right="821"/>
        <w:jc w:val="center"/>
        <w:rPr>
          <w:sz w:val="14"/>
          <w:szCs w:val="14"/>
        </w:rPr>
      </w:pPr>
      <w:r>
        <w:rPr>
          <w:rFonts w:ascii="Verdana"/>
          <w:color w:val="FFFFFF"/>
          <w:sz w:val="20"/>
        </w:rPr>
        <w:t>ИЖЕТЕ</w:t>
      </w:r>
      <w:r>
        <w:rPr>
          <w:rFonts w:ascii="Verdana"/>
          <w:color w:val="FFFFFF"/>
          <w:sz w:val="20"/>
        </w:rPr>
        <w:t xml:space="preserve"> </w:t>
      </w:r>
      <w:r>
        <w:rPr>
          <w:rFonts w:ascii="Verdana"/>
          <w:color w:val="FFFFFF"/>
          <w:sz w:val="20"/>
        </w:rPr>
        <w:t>СЕ</w:t>
      </w:r>
      <w:r>
        <w:rPr>
          <w:rFonts w:ascii="Verdana"/>
          <w:color w:val="FFFFFF"/>
          <w:sz w:val="20"/>
        </w:rPr>
        <w:t xml:space="preserve"> </w:t>
      </w:r>
      <w:r>
        <w:rPr>
          <w:rFonts w:ascii="Verdana"/>
          <w:color w:val="FFFFFF"/>
          <w:sz w:val="20"/>
        </w:rPr>
        <w:t>ЗА</w:t>
      </w:r>
      <w:r>
        <w:rPr>
          <w:rFonts w:ascii="Verdana"/>
          <w:color w:val="FFFFFF"/>
          <w:sz w:val="20"/>
        </w:rPr>
        <w:t xml:space="preserve"> </w:t>
      </w:r>
      <w:r>
        <w:rPr>
          <w:rFonts w:ascii="Verdana"/>
          <w:color w:val="FFFFFF"/>
          <w:sz w:val="20"/>
        </w:rPr>
        <w:t>СЕБЕ</w:t>
      </w:r>
      <w:r>
        <w:rPr>
          <w:rFonts w:ascii="Verdana"/>
          <w:color w:val="FFFFFF"/>
          <w:sz w:val="20"/>
        </w:rPr>
        <w:t xml:space="preserve"> </w:t>
      </w:r>
      <w:r>
        <w:rPr>
          <w:rFonts w:ascii="Verdana"/>
          <w:color w:val="FFFFFF"/>
          <w:sz w:val="20"/>
        </w:rPr>
        <w:t>СИ</w:t>
      </w:r>
      <w:r>
        <w:rPr>
          <w:rFonts w:ascii="Verdana"/>
          <w:color w:val="FFFFFF"/>
          <w:sz w:val="20"/>
        </w:rPr>
        <w:t xml:space="preserve"> </w:t>
      </w:r>
      <w:r>
        <w:rPr>
          <w:rFonts w:ascii="Verdana"/>
          <w:color w:val="FFFFFF"/>
          <w:sz w:val="20"/>
        </w:rPr>
        <w:t>И</w:t>
      </w:r>
      <w:r>
        <w:rPr>
          <w:rFonts w:ascii="Verdana"/>
          <w:color w:val="FFFFFF"/>
          <w:sz w:val="20"/>
        </w:rPr>
        <w:t xml:space="preserve"> </w:t>
      </w:r>
      <w:r>
        <w:rPr>
          <w:rFonts w:ascii="Verdana"/>
          <w:color w:val="FFFFFF"/>
          <w:sz w:val="20"/>
        </w:rPr>
        <w:t>ЗА</w:t>
      </w:r>
      <w:r>
        <w:rPr>
          <w:rFonts w:ascii="Verdana"/>
          <w:color w:val="FFFFFF"/>
          <w:sz w:val="20"/>
        </w:rPr>
        <w:t xml:space="preserve"> </w:t>
      </w:r>
      <w:r>
        <w:rPr>
          <w:rFonts w:ascii="Verdana"/>
          <w:color w:val="FFFFFF"/>
          <w:sz w:val="20"/>
        </w:rPr>
        <w:t>ДРУГИТЕ</w:t>
      </w:r>
      <w:r>
        <w:rPr>
          <w:rFonts w:ascii="Verdana" w:hAnsi="Verdana"/>
          <w:color w:val="FFFFFF"/>
          <w:sz w:val="20"/>
        </w:rPr>
        <w:t xml:space="preserve">ТЕ, </w:t>
      </w:r>
    </w:p>
    <w:p w14:paraId="52B17EAA" w14:textId="77777777" w:rsidR="003F25F6" w:rsidRDefault="005745E1" w:rsidP="005745E1">
      <w:pPr>
        <w:pStyle w:val="BodyText"/>
        <w:numPr>
          <w:ilvl w:val="0"/>
          <w:numId w:val="3"/>
        </w:numPr>
        <w:tabs>
          <w:tab w:val="left" w:pos="639"/>
        </w:tabs>
        <w:jc w:val="both"/>
      </w:pPr>
      <w:r>
        <w:rPr>
          <w:color w:val="00445A"/>
        </w:rPr>
        <w:t>Организирайте обучение за служителите относно мерките.</w:t>
      </w:r>
    </w:p>
    <w:p w14:paraId="7E551446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</w:tabs>
        <w:spacing w:before="24"/>
        <w:jc w:val="both"/>
      </w:pPr>
      <w:r>
        <w:rPr>
          <w:color w:val="00445A"/>
        </w:rPr>
        <w:t>Установете ясно описание на задачите, които трябва да изпълнят.</w:t>
      </w:r>
    </w:p>
    <w:p w14:paraId="20F7BD70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</w:tabs>
        <w:spacing w:before="24" w:line="269" w:lineRule="auto"/>
        <w:jc w:val="both"/>
      </w:pPr>
      <w:r>
        <w:rPr>
          <w:color w:val="00445A"/>
        </w:rPr>
        <w:t>Обяснете какви предпазни средства има на разположение и как да ги използват (вижте инструкциите).</w:t>
      </w:r>
    </w:p>
    <w:p w14:paraId="5B2B3CD7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</w:tabs>
        <w:jc w:val="both"/>
      </w:pPr>
      <w:r>
        <w:rPr>
          <w:color w:val="00445A"/>
        </w:rPr>
        <w:t>Опишете как ще се процедира с обслужването на клиентите.</w:t>
      </w:r>
    </w:p>
    <w:p w14:paraId="24C9E511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</w:tabs>
        <w:spacing w:before="24"/>
        <w:jc w:val="both"/>
      </w:pPr>
      <w:r>
        <w:rPr>
          <w:color w:val="00445A"/>
        </w:rPr>
        <w:t>Обяснете какви са предприетите мерки с клиентите.</w:t>
      </w:r>
    </w:p>
    <w:p w14:paraId="7065724C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</w:tabs>
        <w:spacing w:before="24" w:line="269" w:lineRule="auto"/>
        <w:jc w:val="both"/>
      </w:pPr>
      <w:r>
        <w:rPr>
          <w:color w:val="00445A"/>
        </w:rPr>
        <w:t>Обърнете особено внимание на това, че заразяването се получава чрез капчиците, отделени при кашлица, кихане или говорене, или които падат върху повърхности.</w:t>
      </w:r>
    </w:p>
    <w:p w14:paraId="7EDEC57E" w14:textId="77777777" w:rsidR="003F25F6" w:rsidRDefault="005745E1" w:rsidP="005745E1">
      <w:pPr>
        <w:pStyle w:val="BodyText"/>
        <w:spacing w:line="269" w:lineRule="auto"/>
        <w:ind w:left="638" w:firstLine="220"/>
        <w:jc w:val="both"/>
      </w:pPr>
      <w:r>
        <w:rPr>
          <w:color w:val="00445A"/>
        </w:rPr>
        <w:t>methode: overleggen – allen betrekken – overuigen – Метод: консултирайте се - включете всички - убедете - информирайте - комуникирайте</w:t>
      </w:r>
    </w:p>
    <w:p w14:paraId="434B6497" w14:textId="77777777" w:rsidR="003F25F6" w:rsidRDefault="005745E1" w:rsidP="005745E1">
      <w:pPr>
        <w:pStyle w:val="BodyText"/>
        <w:ind w:left="638" w:firstLine="0"/>
        <w:jc w:val="both"/>
      </w:pPr>
      <w:r>
        <w:rPr>
          <w:color w:val="00445A"/>
        </w:rPr>
        <w:t>Цел: доверие - прозрачност - мотивация - отговорност</w:t>
      </w:r>
    </w:p>
    <w:p w14:paraId="3E5ECB66" w14:textId="77777777" w:rsidR="003F25F6" w:rsidRDefault="005745E1" w:rsidP="005745E1">
      <w:pPr>
        <w:pStyle w:val="BodyText"/>
        <w:numPr>
          <w:ilvl w:val="0"/>
          <w:numId w:val="3"/>
        </w:numPr>
        <w:tabs>
          <w:tab w:val="left" w:pos="639"/>
        </w:tabs>
        <w:spacing w:before="24"/>
        <w:jc w:val="both"/>
      </w:pPr>
      <w:r>
        <w:rPr>
          <w:color w:val="00445A"/>
        </w:rPr>
        <w:t>Установете комуникационен план.</w:t>
      </w:r>
    </w:p>
    <w:p w14:paraId="55ADDA06" w14:textId="77777777" w:rsidR="003F25F6" w:rsidRDefault="005745E1" w:rsidP="005745E1">
      <w:pPr>
        <w:pStyle w:val="BodyText"/>
        <w:numPr>
          <w:ilvl w:val="0"/>
          <w:numId w:val="3"/>
        </w:numPr>
        <w:tabs>
          <w:tab w:val="left" w:pos="639"/>
        </w:tabs>
        <w:spacing w:before="24"/>
        <w:jc w:val="both"/>
      </w:pPr>
      <w:r>
        <w:rPr>
          <w:color w:val="00445A"/>
        </w:rPr>
        <w:t>Направете план за движение.</w:t>
      </w:r>
    </w:p>
    <w:p w14:paraId="09920D72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</w:tabs>
        <w:spacing w:before="24"/>
        <w:jc w:val="both"/>
      </w:pPr>
      <w:r>
        <w:rPr>
          <w:color w:val="00445A"/>
        </w:rPr>
        <w:t>Движение, съобразено със социалната дистанция</w:t>
      </w:r>
    </w:p>
    <w:p w14:paraId="431A8C28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</w:tabs>
        <w:spacing w:before="24"/>
        <w:jc w:val="both"/>
      </w:pPr>
      <w:r>
        <w:rPr>
          <w:color w:val="00445A"/>
        </w:rPr>
        <w:t>Избягвайте колкото се може повече хората да се засичат</w:t>
      </w:r>
    </w:p>
    <w:p w14:paraId="2DD41735" w14:textId="77777777" w:rsidR="003F25F6" w:rsidRDefault="005745E1" w:rsidP="005745E1">
      <w:pPr>
        <w:pStyle w:val="BodyText"/>
        <w:numPr>
          <w:ilvl w:val="0"/>
          <w:numId w:val="3"/>
        </w:numPr>
        <w:tabs>
          <w:tab w:val="left" w:pos="639"/>
        </w:tabs>
        <w:spacing w:line="269" w:lineRule="auto"/>
        <w:jc w:val="both"/>
      </w:pPr>
      <w:r>
        <w:rPr>
          <w:color w:val="00445A"/>
        </w:rPr>
        <w:t>Информирайте клиентите за прилаганите защитни мерки във фризьорския салон. Уговорете се с клиента предварително.</w:t>
      </w:r>
    </w:p>
    <w:p w14:paraId="3C8B26EB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</w:tabs>
        <w:spacing w:line="269" w:lineRule="auto"/>
        <w:jc w:val="both"/>
      </w:pPr>
      <w:r>
        <w:rPr>
          <w:color w:val="00445A"/>
        </w:rPr>
        <w:t>Не позволявайте на децата да влиза</w:t>
      </w:r>
      <w:bookmarkStart w:id="0" w:name="_GoBack"/>
      <w:bookmarkEnd w:id="0"/>
      <w:r>
        <w:rPr>
          <w:color w:val="00445A"/>
        </w:rPr>
        <w:t>т в контакт с хората в напреднала възраст.</w:t>
      </w:r>
    </w:p>
    <w:p w14:paraId="4160D6F8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</w:tabs>
        <w:spacing w:line="269" w:lineRule="auto"/>
        <w:jc w:val="both"/>
      </w:pPr>
      <w:r>
        <w:rPr>
          <w:color w:val="00445A"/>
        </w:rPr>
        <w:t>Посъветвайте клиентите да не водят деца или други лица във фризьорския салон. Препоръчително е да се позволи достъпа само на хора, които наистина трябва да присъстват.</w:t>
      </w:r>
    </w:p>
    <w:p w14:paraId="3B23BA84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  <w:tab w:val="left" w:pos="4395"/>
        </w:tabs>
        <w:spacing w:line="269" w:lineRule="auto"/>
        <w:jc w:val="both"/>
      </w:pPr>
      <w:r>
        <w:rPr>
          <w:color w:val="00445A"/>
        </w:rPr>
        <w:t>Имайте предвид рисковите групи, когато записвате часове.</w:t>
      </w:r>
    </w:p>
    <w:p w14:paraId="64B72C4C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  <w:tab w:val="left" w:pos="4395"/>
        </w:tabs>
        <w:spacing w:line="269" w:lineRule="auto"/>
        <w:jc w:val="both"/>
      </w:pPr>
      <w:r>
        <w:rPr>
          <w:color w:val="00445A"/>
        </w:rPr>
        <w:t>Осигурете дезинфектанти, така че клиентите да могат да дезинфекцират ръцете си при пристигане.</w:t>
      </w:r>
    </w:p>
    <w:p w14:paraId="622B5159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  <w:tab w:val="left" w:pos="4395"/>
        </w:tabs>
        <w:spacing w:line="269" w:lineRule="auto"/>
        <w:jc w:val="both"/>
      </w:pPr>
      <w:r>
        <w:rPr>
          <w:color w:val="00445A"/>
        </w:rPr>
        <w:t>Не се ръкувайте, не се целувайте и не се прегръщайте. Една мила усмивка е достатъчна.</w:t>
      </w:r>
    </w:p>
    <w:p w14:paraId="32DCB932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  <w:tab w:val="left" w:pos="4395"/>
        </w:tabs>
        <w:jc w:val="both"/>
      </w:pPr>
      <w:r>
        <w:rPr>
          <w:color w:val="00445A"/>
        </w:rPr>
        <w:t>Спазвайте колкото е възможно разстоятието от 1,5 метра с клиентите.</w:t>
      </w:r>
    </w:p>
    <w:p w14:paraId="58B9824A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  <w:tab w:val="left" w:pos="4395"/>
        </w:tabs>
        <w:spacing w:before="24" w:line="269" w:lineRule="auto"/>
        <w:jc w:val="both"/>
      </w:pPr>
      <w:r>
        <w:rPr>
          <w:color w:val="00445A"/>
        </w:rPr>
        <w:t>Измийте или дезинфекцирайте ръцете си, когато започвате да работите с нов клиент.</w:t>
      </w:r>
    </w:p>
    <w:p w14:paraId="5FC82387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  <w:tab w:val="left" w:pos="4395"/>
        </w:tabs>
        <w:spacing w:line="269" w:lineRule="auto"/>
        <w:jc w:val="both"/>
      </w:pPr>
      <w:r>
        <w:rPr>
          <w:color w:val="00445A"/>
        </w:rPr>
        <w:t>Осигурете кутии с обикновени кърпички и насърчете употребата им.</w:t>
      </w:r>
    </w:p>
    <w:p w14:paraId="1C07D94C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  <w:tab w:val="left" w:pos="4395"/>
        </w:tabs>
        <w:spacing w:line="269" w:lineRule="auto"/>
        <w:jc w:val="both"/>
      </w:pPr>
      <w:r>
        <w:rPr>
          <w:color w:val="00445A"/>
        </w:rPr>
        <w:t>Накарайте клиентите си да плащат колкото е възможно по-често чрез карта. Дезинфекцирайте апарата за безконтактно плащане след всеки клиент.</w:t>
      </w:r>
    </w:p>
    <w:p w14:paraId="7427F79F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  <w:tab w:val="left" w:pos="4395"/>
        </w:tabs>
        <w:spacing w:line="269" w:lineRule="auto"/>
        <w:jc w:val="both"/>
      </w:pPr>
      <w:r>
        <w:rPr>
          <w:color w:val="00445A"/>
        </w:rPr>
        <w:t>Ако клиентите плащат в брой, измийте си ръцете или ги дезинфекцирайте след това.</w:t>
      </w:r>
    </w:p>
    <w:p w14:paraId="3C5385C0" w14:textId="77777777" w:rsidR="003F25F6" w:rsidRDefault="005745E1" w:rsidP="005745E1">
      <w:pPr>
        <w:pStyle w:val="BodyText"/>
        <w:numPr>
          <w:ilvl w:val="1"/>
          <w:numId w:val="3"/>
        </w:numPr>
        <w:tabs>
          <w:tab w:val="left" w:pos="859"/>
          <w:tab w:val="left" w:pos="4395"/>
        </w:tabs>
        <w:spacing w:line="269" w:lineRule="auto"/>
        <w:jc w:val="both"/>
      </w:pPr>
      <w:r>
        <w:rPr>
          <w:color w:val="00445A"/>
        </w:rPr>
        <w:t>Не сервирайте нито храна, нито напитки, дори в малки бутилки или кенчета.</w:t>
      </w:r>
    </w:p>
    <w:p w14:paraId="522FACB4" w14:textId="77777777" w:rsidR="003F25F6" w:rsidRDefault="005745E1">
      <w:pPr>
        <w:pStyle w:val="BodyText"/>
        <w:numPr>
          <w:ilvl w:val="0"/>
          <w:numId w:val="3"/>
        </w:numPr>
        <w:tabs>
          <w:tab w:val="left" w:pos="639"/>
        </w:tabs>
        <w:spacing w:line="269" w:lineRule="auto"/>
        <w:jc w:val="both"/>
      </w:pPr>
      <w:r>
        <w:rPr>
          <w:color w:val="00445A"/>
        </w:rPr>
        <w:t>Позволено Ви е да приемате само по един клиент на 10 m</w:t>
      </w:r>
      <w:r>
        <w:rPr>
          <w:color w:val="00445A"/>
          <w:vertAlign w:val="superscript"/>
        </w:rPr>
        <w:t>2</w:t>
      </w:r>
      <w:r>
        <w:rPr>
          <w:color w:val="00445A"/>
        </w:rPr>
        <w:t xml:space="preserve"> достъпна подова площ. Ако обаче подовата площ, достъпна за клиента, е по-малка от 20 m</w:t>
      </w:r>
      <w:r>
        <w:rPr>
          <w:color w:val="00445A"/>
          <w:vertAlign w:val="superscript"/>
        </w:rPr>
        <w:t>2</w:t>
      </w:r>
      <w:r>
        <w:rPr>
          <w:color w:val="00445A"/>
        </w:rPr>
        <w:t>, в това пространство се допуска повече от един клиент, при условие че е възможно да се спази безопасното разстояние от 1,5 m между клиентите, с най-много 2 клиента.</w:t>
      </w:r>
    </w:p>
    <w:p w14:paraId="0A0161F7" w14:textId="77777777" w:rsidR="003F25F6" w:rsidRDefault="005745E1" w:rsidP="005745E1">
      <w:pPr>
        <w:pStyle w:val="BodyText"/>
        <w:numPr>
          <w:ilvl w:val="0"/>
          <w:numId w:val="3"/>
        </w:numPr>
        <w:tabs>
          <w:tab w:val="left" w:pos="639"/>
        </w:tabs>
        <w:spacing w:line="269" w:lineRule="auto"/>
        <w:ind w:right="480"/>
        <w:jc w:val="both"/>
      </w:pPr>
      <w:r>
        <w:rPr>
          <w:color w:val="00445A"/>
        </w:rPr>
        <w:t>Разгледайте възможностите за разпределяне на работата във времето в рамките на един работен ден. Това автоматично засяга броя на присъстващите лица.</w:t>
      </w:r>
    </w:p>
    <w:p w14:paraId="1D22B9DE" w14:textId="5D9FB391" w:rsidR="003F25F6" w:rsidRDefault="005745E1" w:rsidP="005745E1">
      <w:pPr>
        <w:pStyle w:val="BodyText"/>
        <w:numPr>
          <w:ilvl w:val="0"/>
          <w:numId w:val="3"/>
        </w:numPr>
        <w:tabs>
          <w:tab w:val="left" w:pos="639"/>
        </w:tabs>
        <w:spacing w:before="68" w:line="269" w:lineRule="auto"/>
        <w:ind w:left="576" w:right="480" w:firstLine="0"/>
        <w:jc w:val="both"/>
      </w:pPr>
      <w:r w:rsidRPr="005745E1">
        <w:rPr>
          <w:color w:val="00445A"/>
        </w:rPr>
        <w:t>Клиентите се приемат само със записан час и чакат извън заведението. Достъпът до чакалните и тоалетните им е забранен (освен при спешни случаи). Помолете клиента</w:t>
      </w:r>
      <w:r>
        <w:rPr>
          <w:color w:val="00445A"/>
        </w:rPr>
        <w:t xml:space="preserve"> </w:t>
      </w:r>
      <w:r w:rsidRPr="005745E1">
        <w:rPr>
          <w:color w:val="00445A"/>
        </w:rPr>
        <w:t>да дойде навреме, но също така не прекалено рано</w:t>
      </w:r>
      <w:r>
        <w:t>.</w:t>
      </w:r>
    </w:p>
    <w:p w14:paraId="58413285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577"/>
        </w:tabs>
        <w:spacing w:before="24"/>
        <w:ind w:right="480"/>
      </w:pPr>
      <w:r>
        <w:rPr>
          <w:color w:val="00445A"/>
        </w:rPr>
        <w:t>Не предлагайте списания или други четива.</w:t>
      </w:r>
    </w:p>
    <w:p w14:paraId="583BECFC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577"/>
        </w:tabs>
        <w:spacing w:before="24"/>
        <w:ind w:right="480"/>
      </w:pPr>
      <w:r>
        <w:rPr>
          <w:color w:val="00445A"/>
        </w:rPr>
        <w:t>Уверете се, че работното място е достатъчно проветрено.</w:t>
      </w:r>
    </w:p>
    <w:p w14:paraId="0DFF6321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797"/>
        </w:tabs>
        <w:spacing w:before="24" w:line="269" w:lineRule="auto"/>
        <w:ind w:right="480"/>
      </w:pPr>
      <w:r>
        <w:rPr>
          <w:color w:val="00445A"/>
        </w:rPr>
        <w:t>Отворете входната врата, по този начин избягвате използването на дръжката.</w:t>
      </w:r>
    </w:p>
    <w:p w14:paraId="198AABD4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797"/>
        </w:tabs>
        <w:ind w:right="480"/>
      </w:pPr>
      <w:r>
        <w:rPr>
          <w:color w:val="00445A"/>
        </w:rPr>
        <w:t>Отваряйте  прозорците колкото се може по-често.</w:t>
      </w:r>
    </w:p>
    <w:p w14:paraId="77EE9863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797"/>
        </w:tabs>
        <w:spacing w:before="24"/>
        <w:ind w:right="480"/>
      </w:pPr>
      <w:r>
        <w:rPr>
          <w:color w:val="00445A"/>
        </w:rPr>
        <w:t>Не използвайте отделни вентилатори.</w:t>
      </w:r>
    </w:p>
    <w:p w14:paraId="17590CE5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577"/>
        </w:tabs>
        <w:spacing w:before="24" w:line="269" w:lineRule="auto"/>
        <w:ind w:right="480"/>
        <w:jc w:val="both"/>
      </w:pPr>
      <w:r>
        <w:rPr>
          <w:color w:val="00445A"/>
        </w:rPr>
        <w:t>Създайте програма за почистване, приоритезирайки повърхностите, дръжките, бутоните, телефоните... Помислете и за работното място: фризьорска масичка, стол, но също и за работното оборудване като гребени, ножици, четки...</w:t>
      </w:r>
    </w:p>
    <w:p w14:paraId="4E507BA4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577"/>
        </w:tabs>
        <w:spacing w:line="269" w:lineRule="auto"/>
        <w:ind w:right="459"/>
        <w:jc w:val="both"/>
      </w:pPr>
      <w:r>
        <w:rPr>
          <w:color w:val="00445A"/>
        </w:rPr>
        <w:t>Почистете със сапун и вода или с обичайните дезинфектанти. Няма специфични мерки за дезинфекцията на стая.</w:t>
      </w:r>
    </w:p>
    <w:p w14:paraId="00A4233D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797"/>
        </w:tabs>
        <w:spacing w:line="269" w:lineRule="auto"/>
        <w:ind w:right="459"/>
        <w:jc w:val="both"/>
      </w:pPr>
      <w:r>
        <w:rPr>
          <w:color w:val="00445A"/>
        </w:rPr>
        <w:t>Използвайте поне една чиста кърпа и сменена (сапунена) вода на стая.</w:t>
      </w:r>
    </w:p>
    <w:p w14:paraId="33E89AC6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797"/>
        </w:tabs>
        <w:spacing w:line="269" w:lineRule="auto"/>
        <w:ind w:right="459"/>
        <w:jc w:val="both"/>
      </w:pPr>
      <w:r>
        <w:rPr>
          <w:color w:val="00445A"/>
        </w:rPr>
        <w:t>Измивайте кърпите и парцалите за миене на под ежедневно, поотделно и при възможно най-висока температура (минимум 60°). Изсушете ги в сушилнята.</w:t>
      </w:r>
    </w:p>
    <w:p w14:paraId="7D867FEF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577"/>
        </w:tabs>
        <w:spacing w:line="269" w:lineRule="auto"/>
        <w:ind w:right="459"/>
        <w:jc w:val="both"/>
      </w:pPr>
      <w:r>
        <w:rPr>
          <w:color w:val="00445A"/>
        </w:rPr>
        <w:t>Ограничете се да използвате само необходимото оборудване във фризьорския салон, това Ви улеснява почистването.</w:t>
      </w:r>
    </w:p>
    <w:p w14:paraId="2BE6EFA5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577"/>
        </w:tabs>
        <w:spacing w:line="269" w:lineRule="auto"/>
        <w:ind w:right="459"/>
        <w:jc w:val="both"/>
      </w:pPr>
      <w:r>
        <w:rPr>
          <w:color w:val="00445A"/>
        </w:rPr>
        <w:t>Предотвратете заразяването чрез материалите. Ако е възможно, предоставете на всеки служител свои собствени материали.</w:t>
      </w:r>
    </w:p>
    <w:p w14:paraId="558459E4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577"/>
        </w:tabs>
        <w:spacing w:line="269" w:lineRule="auto"/>
        <w:ind w:right="459"/>
        <w:jc w:val="both"/>
      </w:pPr>
      <w:r>
        <w:rPr>
          <w:color w:val="00445A"/>
        </w:rPr>
        <w:t>Изперете кърпите, фризьорските пелерини, защитните маски...  на поне 60° в пералната машина.</w:t>
      </w:r>
    </w:p>
    <w:p w14:paraId="51796E92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577"/>
        </w:tabs>
        <w:spacing w:line="269" w:lineRule="auto"/>
        <w:ind w:right="459"/>
        <w:jc w:val="both"/>
      </w:pPr>
      <w:r>
        <w:rPr>
          <w:color w:val="00445A"/>
        </w:rPr>
        <w:t>Уверете се, че можете да работите на достатъчно разстояние един от друг (1,5 m).</w:t>
      </w:r>
    </w:p>
    <w:p w14:paraId="3A93C2B6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577"/>
        </w:tabs>
        <w:spacing w:line="269" w:lineRule="auto"/>
        <w:ind w:right="459"/>
        <w:jc w:val="both"/>
      </w:pPr>
      <w:r>
        <w:rPr>
          <w:color w:val="00445A"/>
        </w:rPr>
        <w:t>Избягвайте да се разминавате през врата или тясно пространство едновременно.</w:t>
      </w:r>
    </w:p>
    <w:p w14:paraId="51A19AA1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577"/>
        </w:tabs>
        <w:spacing w:line="269" w:lineRule="auto"/>
        <w:ind w:right="447"/>
        <w:jc w:val="both"/>
      </w:pPr>
      <w:r>
        <w:rPr>
          <w:color w:val="00445A"/>
        </w:rPr>
        <w:t>По принцип фризьорските салони имат право да приемат само 1 клиент на 10 m</w:t>
      </w:r>
      <w:r>
        <w:rPr>
          <w:color w:val="00445A"/>
          <w:vertAlign w:val="superscript"/>
        </w:rPr>
        <w:t>2</w:t>
      </w:r>
      <w:r>
        <w:rPr>
          <w:color w:val="00445A"/>
        </w:rPr>
        <w:t xml:space="preserve">. Обаче е възможно да има нарушения на това правило </w:t>
      </w:r>
    </w:p>
    <w:p w14:paraId="3FB5FC83" w14:textId="77777777" w:rsidR="003F25F6" w:rsidRDefault="005745E1" w:rsidP="005745E1">
      <w:pPr>
        <w:pStyle w:val="BodyText"/>
        <w:spacing w:line="269" w:lineRule="auto"/>
        <w:ind w:left="576" w:right="447" w:firstLine="0"/>
        <w:jc w:val="both"/>
      </w:pPr>
      <w:r>
        <w:rPr>
          <w:color w:val="00445A"/>
        </w:rPr>
        <w:t>при условие, че между работните места са разположени плексигласови защитни стени и че се спазва безопасното разстояние от 1,5 m между клиентите.</w:t>
      </w:r>
    </w:p>
    <w:p w14:paraId="36FC250A" w14:textId="44787C79" w:rsidR="003F25F6" w:rsidRPr="005745E1" w:rsidRDefault="005745E1" w:rsidP="005745E1">
      <w:pPr>
        <w:pStyle w:val="BodyText"/>
        <w:numPr>
          <w:ilvl w:val="0"/>
          <w:numId w:val="2"/>
        </w:numPr>
        <w:tabs>
          <w:tab w:val="left" w:pos="577"/>
        </w:tabs>
        <w:spacing w:line="269" w:lineRule="auto"/>
        <w:ind w:right="447"/>
        <w:jc w:val="both"/>
      </w:pPr>
      <w:r>
        <w:rPr>
          <w:color w:val="00445A"/>
        </w:rPr>
        <w:t>Осигурете информационни панели за клиентите и доставчиците.</w:t>
      </w:r>
      <w:r w:rsidRPr="005745E1">
        <w:rPr>
          <w:color w:val="FFFFFF"/>
        </w:rPr>
        <w:t>СЛУЖИТЕЛИТЕ</w:t>
      </w:r>
    </w:p>
    <w:p w14:paraId="0225C2FC" w14:textId="77777777" w:rsidR="003F25F6" w:rsidRDefault="003F25F6" w:rsidP="005745E1">
      <w:pPr>
        <w:spacing w:before="5" w:line="220" w:lineRule="exact"/>
        <w:ind w:right="447"/>
        <w:jc w:val="both"/>
      </w:pPr>
    </w:p>
    <w:p w14:paraId="7DB5E28F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577"/>
        </w:tabs>
        <w:spacing w:line="269" w:lineRule="auto"/>
        <w:ind w:right="447"/>
        <w:jc w:val="both"/>
      </w:pPr>
      <w:r>
        <w:rPr>
          <w:color w:val="00445A"/>
        </w:rPr>
        <w:t>Опитайте се да ограничите работата до по-малко от 1,5 метра и да осигурите достатъчно защитно оборудване.</w:t>
      </w:r>
    </w:p>
    <w:p w14:paraId="45C17DD0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797"/>
        </w:tabs>
        <w:spacing w:line="269" w:lineRule="auto"/>
        <w:ind w:right="447"/>
        <w:jc w:val="both"/>
      </w:pPr>
      <w:r>
        <w:rPr>
          <w:color w:val="00445A"/>
        </w:rPr>
        <w:t>Използвайте защитна маска и евентуално предпазни очила, ако не можете да осгурите разстояние от 1,5 m.</w:t>
      </w:r>
    </w:p>
    <w:p w14:paraId="2B047AB1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797"/>
        </w:tabs>
        <w:spacing w:line="269" w:lineRule="auto"/>
        <w:ind w:right="447"/>
        <w:jc w:val="both"/>
      </w:pPr>
      <w:r>
        <w:rPr>
          <w:color w:val="00445A"/>
        </w:rPr>
        <w:t>Обикновените защитни маски или хирургическите защитни маски не са лични предпазни средства. Те предпазват работниците от опасности като пръски и големи капки. Те предпазват другите хора от излагането на носител.</w:t>
      </w:r>
    </w:p>
    <w:p w14:paraId="65E3A1E1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797"/>
        </w:tabs>
        <w:spacing w:line="269" w:lineRule="auto"/>
        <w:ind w:right="447"/>
        <w:jc w:val="both"/>
      </w:pPr>
      <w:r>
        <w:rPr>
          <w:color w:val="00445A"/>
        </w:rPr>
        <w:t>Ако искате да се предпазите от евентуално заразяване отвън, трябва да носите FFP2 маска.</w:t>
      </w:r>
    </w:p>
    <w:p w14:paraId="68C61CD0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797"/>
        </w:tabs>
        <w:spacing w:line="269" w:lineRule="auto"/>
        <w:ind w:right="5645"/>
        <w:jc w:val="both"/>
      </w:pPr>
      <w:r>
        <w:rPr>
          <w:color w:val="00445A"/>
        </w:rPr>
        <w:lastRenderedPageBreak/>
        <w:t>Защитните маски трябва да се сменят след половин ден.</w:t>
      </w:r>
    </w:p>
    <w:p w14:paraId="134C3CDE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797"/>
        </w:tabs>
        <w:spacing w:line="269" w:lineRule="auto"/>
        <w:ind w:right="5645"/>
        <w:jc w:val="both"/>
      </w:pPr>
      <w:r>
        <w:rPr>
          <w:color w:val="00445A"/>
        </w:rPr>
        <w:t>Маските се цапат бързо. Носенето на защитна маска е ефективно само ако е правилно поставена и свалена.</w:t>
      </w:r>
    </w:p>
    <w:p w14:paraId="6EC7DA4D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797"/>
        </w:tabs>
        <w:spacing w:line="269" w:lineRule="auto"/>
        <w:ind w:right="5645"/>
        <w:jc w:val="both"/>
      </w:pPr>
      <w:r>
        <w:rPr>
          <w:color w:val="00445A"/>
        </w:rPr>
        <w:t>Една защитна маска трябва напълно да покрие носа, устата и брадичката.</w:t>
      </w:r>
    </w:p>
    <w:p w14:paraId="040EAB05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797"/>
        </w:tabs>
        <w:spacing w:line="269" w:lineRule="auto"/>
        <w:ind w:right="5645"/>
        <w:jc w:val="both"/>
      </w:pPr>
      <w:r>
        <w:rPr>
          <w:color w:val="00445A"/>
        </w:rPr>
        <w:t>Уверете се, че защитните маски са опаковани индивидуално.</w:t>
      </w:r>
    </w:p>
    <w:p w14:paraId="41C399C9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797"/>
        </w:tabs>
        <w:ind w:right="5645"/>
        <w:jc w:val="both"/>
      </w:pPr>
      <w:r>
        <w:rPr>
          <w:color w:val="00445A"/>
        </w:rPr>
        <w:t>Използването на шлем също е възможно.</w:t>
      </w:r>
    </w:p>
    <w:p w14:paraId="07EF8BFD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577"/>
        </w:tabs>
        <w:spacing w:before="24"/>
        <w:ind w:right="447"/>
        <w:jc w:val="both"/>
      </w:pPr>
      <w:r>
        <w:rPr>
          <w:color w:val="00445A"/>
        </w:rPr>
        <w:t>Предложете на всеки служител личен стартов комплект.</w:t>
      </w:r>
    </w:p>
    <w:p w14:paraId="0BDA25D5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797"/>
        </w:tabs>
        <w:spacing w:before="24"/>
        <w:ind w:right="447"/>
        <w:jc w:val="both"/>
      </w:pPr>
      <w:r>
        <w:rPr>
          <w:color w:val="00445A"/>
        </w:rPr>
        <w:t>Лист с инструкции</w:t>
      </w:r>
    </w:p>
    <w:p w14:paraId="20C59B16" w14:textId="77777777" w:rsidR="003F25F6" w:rsidRDefault="003F25F6">
      <w:pPr>
        <w:spacing w:line="200" w:lineRule="exact"/>
        <w:rPr>
          <w:sz w:val="20"/>
          <w:szCs w:val="20"/>
        </w:rPr>
        <w:sectPr w:rsidR="003F25F6">
          <w:headerReference w:type="default" r:id="rId7"/>
          <w:footerReference w:type="default" r:id="rId8"/>
          <w:pgSz w:w="11910" w:h="16840"/>
          <w:pgMar w:top="960" w:right="540" w:bottom="380" w:left="480" w:header="76" w:footer="184" w:gutter="0"/>
          <w:cols w:space="708"/>
        </w:sectPr>
      </w:pPr>
    </w:p>
    <w:p w14:paraId="57DB5104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spacing w:before="68"/>
        <w:ind w:left="822"/>
        <w:jc w:val="both"/>
      </w:pPr>
      <w:r>
        <w:rPr>
          <w:color w:val="00445A"/>
        </w:rPr>
        <w:t>Антибактериален дезинфектантен гел за ръце</w:t>
      </w:r>
    </w:p>
    <w:p w14:paraId="13BFDEDF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spacing w:before="24"/>
        <w:ind w:left="822"/>
        <w:jc w:val="both"/>
      </w:pPr>
      <w:r>
        <w:rPr>
          <w:color w:val="00445A"/>
        </w:rPr>
        <w:t>Нитрилни ръкавици за еднократна употреба</w:t>
      </w:r>
    </w:p>
    <w:p w14:paraId="42D5D160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spacing w:before="24"/>
        <w:ind w:left="822"/>
        <w:jc w:val="both"/>
      </w:pPr>
      <w:r>
        <w:rPr>
          <w:color w:val="00445A"/>
        </w:rPr>
        <w:t>Защитна маска</w:t>
      </w:r>
    </w:p>
    <w:p w14:paraId="1FCE2AD7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603"/>
        </w:tabs>
        <w:spacing w:before="24" w:line="269" w:lineRule="auto"/>
        <w:ind w:left="602"/>
        <w:jc w:val="both"/>
      </w:pPr>
      <w:r>
        <w:rPr>
          <w:color w:val="00445A"/>
        </w:rPr>
        <w:t>Изпратете у дома болни служители или служители, които живеят под един покрив с болен човек.</w:t>
      </w:r>
    </w:p>
    <w:p w14:paraId="434E4136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603"/>
        </w:tabs>
        <w:spacing w:line="269" w:lineRule="auto"/>
        <w:ind w:left="602"/>
        <w:jc w:val="both"/>
      </w:pPr>
      <w:r>
        <w:rPr>
          <w:color w:val="00445A"/>
        </w:rPr>
        <w:t>Когато служител напусне работното място поради заболяване, трябва да почистите цeлия фризьорски салон.</w:t>
      </w:r>
    </w:p>
    <w:p w14:paraId="2C289CEB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603"/>
        </w:tabs>
        <w:spacing w:line="269" w:lineRule="auto"/>
        <w:ind w:left="602"/>
        <w:jc w:val="both"/>
      </w:pPr>
      <w:r>
        <w:rPr>
          <w:color w:val="00445A"/>
        </w:rPr>
        <w:t>Уверете се, че служителите имат достатъчно защитни маски на разположение.</w:t>
      </w:r>
    </w:p>
    <w:p w14:paraId="2D18B738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603"/>
        </w:tabs>
        <w:spacing w:line="269" w:lineRule="auto"/>
        <w:ind w:left="602"/>
        <w:jc w:val="both"/>
      </w:pPr>
      <w:r>
        <w:rPr>
          <w:color w:val="00445A"/>
        </w:rPr>
        <w:t>Уверете се, че служителите могат достатъчно често да си мият ръцете. Уверете се, че има достатъчно сапун за ръце с неутрално pH за кожата, кърпички за еднократна употреба и дезинфектанти.</w:t>
      </w:r>
    </w:p>
    <w:p w14:paraId="28399CA3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603"/>
        </w:tabs>
        <w:spacing w:line="269" w:lineRule="auto"/>
        <w:ind w:left="602"/>
        <w:jc w:val="both"/>
      </w:pPr>
      <w:r>
        <w:rPr>
          <w:color w:val="00445A"/>
        </w:rPr>
        <w:t>Редовно зареждайте  неутрален сапун за ръце с неутрално pH за кожата, кърпички за еднократна употреба и дезинфектанти.</w:t>
      </w:r>
    </w:p>
    <w:p w14:paraId="453AE305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603"/>
        </w:tabs>
        <w:spacing w:line="269" w:lineRule="auto"/>
        <w:ind w:left="602"/>
        <w:jc w:val="both"/>
      </w:pPr>
      <w:r>
        <w:rPr>
          <w:color w:val="00445A"/>
        </w:rPr>
        <w:t>Уверете се, че има достатъчно ръкавици за еднократна употреба и че те са налични в правилните размери.</w:t>
      </w:r>
    </w:p>
    <w:p w14:paraId="7F240D6E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ind w:left="822"/>
        <w:jc w:val="both"/>
      </w:pPr>
      <w:r>
        <w:rPr>
          <w:color w:val="00445A"/>
        </w:rPr>
        <w:t>Използвайте само нитрилни ръкавици, а не такива от латекс.</w:t>
      </w:r>
    </w:p>
    <w:p w14:paraId="25243444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spacing w:before="24"/>
        <w:ind w:left="822"/>
        <w:jc w:val="both"/>
      </w:pPr>
      <w:r>
        <w:rPr>
          <w:color w:val="00445A"/>
        </w:rPr>
        <w:t>Не се разрешава повторна употреба на ръкавици за еднократна употреба.</w:t>
      </w:r>
    </w:p>
    <w:p w14:paraId="78F5DF8E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spacing w:before="24"/>
        <w:ind w:left="822"/>
        <w:jc w:val="both"/>
      </w:pPr>
      <w:r>
        <w:rPr>
          <w:color w:val="00445A"/>
        </w:rPr>
        <w:t>Свалете ръкавиците си правилно (вижте инструкциите).</w:t>
      </w:r>
    </w:p>
    <w:p w14:paraId="0B8E3609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603"/>
        </w:tabs>
        <w:spacing w:before="24" w:line="269" w:lineRule="auto"/>
        <w:ind w:left="602"/>
        <w:jc w:val="both"/>
      </w:pPr>
      <w:r>
        <w:rPr>
          <w:color w:val="00445A"/>
        </w:rPr>
        <w:t>Продължете да насърчавате общата хигиена на ръцете сред персонала Ви.</w:t>
      </w:r>
    </w:p>
    <w:p w14:paraId="69BBBD07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spacing w:line="269" w:lineRule="auto"/>
        <w:ind w:left="822"/>
        <w:jc w:val="both"/>
      </w:pPr>
      <w:r>
        <w:rPr>
          <w:color w:val="00445A"/>
        </w:rPr>
        <w:t>Уверете се, че ноктите Ви са къси и чисти (избягвайте лакирането на нокти и изкуствените нокти).</w:t>
      </w:r>
    </w:p>
    <w:p w14:paraId="624F9380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spacing w:line="269" w:lineRule="auto"/>
        <w:ind w:left="822"/>
        <w:jc w:val="both"/>
      </w:pPr>
      <w:r>
        <w:rPr>
          <w:color w:val="00445A"/>
        </w:rPr>
        <w:t>Не носете бижута, часовници или гривни на пръстите или около китките си.</w:t>
      </w:r>
    </w:p>
    <w:p w14:paraId="21DA8D2A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ind w:left="822"/>
        <w:jc w:val="both"/>
      </w:pPr>
      <w:r>
        <w:rPr>
          <w:color w:val="00445A"/>
        </w:rPr>
        <w:t>Покрийте възможните наранявания.</w:t>
      </w:r>
    </w:p>
    <w:p w14:paraId="58663ACE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spacing w:before="24"/>
        <w:ind w:left="822"/>
        <w:jc w:val="both"/>
      </w:pPr>
      <w:r>
        <w:rPr>
          <w:color w:val="00445A"/>
        </w:rPr>
        <w:t>Носете колкото се може по-често къси ръкави.</w:t>
      </w:r>
    </w:p>
    <w:p w14:paraId="64EAD3AA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spacing w:before="24" w:line="269" w:lineRule="auto"/>
        <w:ind w:left="822"/>
        <w:jc w:val="both"/>
      </w:pPr>
      <w:r>
        <w:rPr>
          <w:color w:val="00445A"/>
        </w:rPr>
        <w:t>Редовно използвайте личен овлажнител за ръце по време на деня, за да защитите кожата си.</w:t>
      </w:r>
    </w:p>
    <w:p w14:paraId="1FC71101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spacing w:line="269" w:lineRule="auto"/>
        <w:ind w:left="822"/>
        <w:jc w:val="both"/>
      </w:pPr>
      <w:r>
        <w:rPr>
          <w:color w:val="00445A"/>
        </w:rPr>
        <w:t>Вечер осигурете допълнителна защита на ръцете си, като поставите памучни ръкавици след нанасяне на крема за ръце.</w:t>
      </w:r>
    </w:p>
    <w:p w14:paraId="32E40A96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603"/>
        </w:tabs>
        <w:spacing w:line="269" w:lineRule="auto"/>
        <w:ind w:left="602"/>
        <w:jc w:val="both"/>
      </w:pPr>
      <w:r>
        <w:rPr>
          <w:color w:val="00445A"/>
        </w:rPr>
        <w:t>Поставете на показ инструкции за следното: как правилно да си измиете ръцете - как правилно да дезинфекцирате ръцете си - как да поставите и свалите защитна маска.</w:t>
      </w:r>
    </w:p>
    <w:p w14:paraId="7176F14F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603"/>
        </w:tabs>
        <w:spacing w:line="269" w:lineRule="auto"/>
        <w:ind w:left="602"/>
        <w:jc w:val="both"/>
      </w:pPr>
      <w:r>
        <w:rPr>
          <w:color w:val="00445A"/>
        </w:rPr>
        <w:t>Мийте си ръцете поне веднъж на час с течен сапун или ги дезинфекцирайте.</w:t>
      </w:r>
    </w:p>
    <w:p w14:paraId="7B145536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603"/>
        </w:tabs>
        <w:spacing w:line="269" w:lineRule="auto"/>
        <w:ind w:left="602"/>
        <w:jc w:val="both"/>
      </w:pPr>
      <w:r>
        <w:rPr>
          <w:color w:val="00445A"/>
        </w:rPr>
        <w:t>Организирайте обедната почивка така, че да спазите социалната дистанция.</w:t>
      </w:r>
    </w:p>
    <w:p w14:paraId="56160003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spacing w:line="269" w:lineRule="auto"/>
        <w:ind w:left="822"/>
        <w:jc w:val="both"/>
      </w:pPr>
      <w:r>
        <w:rPr>
          <w:color w:val="00445A"/>
        </w:rPr>
        <w:t>Разредете почивките и ограничете броя на присъстващите лица по едно и също време.</w:t>
      </w:r>
    </w:p>
    <w:p w14:paraId="250B559F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spacing w:line="269" w:lineRule="auto"/>
        <w:ind w:left="822"/>
        <w:jc w:val="both"/>
      </w:pPr>
      <w:r>
        <w:rPr>
          <w:color w:val="00445A"/>
        </w:rPr>
        <w:t>Дезинфекцирайте копчетата на кафе машината след всяка употреба.</w:t>
      </w:r>
    </w:p>
    <w:p w14:paraId="3EE08922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ind w:left="822"/>
        <w:jc w:val="both"/>
      </w:pPr>
      <w:r>
        <w:rPr>
          <w:color w:val="00445A"/>
        </w:rPr>
        <w:t>Не забравяйте да почиствате трапезарията/кухнята редовно.</w:t>
      </w:r>
    </w:p>
    <w:p w14:paraId="46F9A50F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603"/>
        </w:tabs>
        <w:spacing w:before="24" w:line="269" w:lineRule="auto"/>
        <w:ind w:left="602"/>
        <w:jc w:val="both"/>
      </w:pPr>
      <w:r>
        <w:rPr>
          <w:color w:val="00445A"/>
        </w:rPr>
        <w:t>Порцелановите и стъклените чаши, приборите... трябва да се мият след употреба с гореща вода и препарат или в съдомиялна машина.</w:t>
      </w:r>
    </w:p>
    <w:p w14:paraId="723E03C4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603"/>
        </w:tabs>
        <w:spacing w:line="269" w:lineRule="auto"/>
        <w:ind w:left="602"/>
        <w:jc w:val="both"/>
      </w:pPr>
      <w:r>
        <w:rPr>
          <w:color w:val="00445A"/>
        </w:rPr>
        <w:t>Ако има съблекални за персонала, уверете се, че социалната дистанция може да се спазва.</w:t>
      </w:r>
    </w:p>
    <w:p w14:paraId="502375CE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603"/>
        </w:tabs>
        <w:ind w:left="602"/>
        <w:jc w:val="both"/>
      </w:pPr>
      <w:r>
        <w:rPr>
          <w:color w:val="00445A"/>
        </w:rPr>
        <w:t>Предприемете мерки за доставката на стоките.</w:t>
      </w:r>
    </w:p>
    <w:p w14:paraId="7B6B468F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spacing w:before="24"/>
        <w:ind w:left="822"/>
        <w:jc w:val="both"/>
      </w:pPr>
      <w:r>
        <w:rPr>
          <w:color w:val="00445A"/>
        </w:rPr>
        <w:t>Следвате правилата за социално дистанциране.</w:t>
      </w:r>
    </w:p>
    <w:p w14:paraId="5D7EDD46" w14:textId="77777777" w:rsidR="003F25F6" w:rsidRDefault="005745E1" w:rsidP="005745E1">
      <w:pPr>
        <w:pStyle w:val="BodyText"/>
        <w:numPr>
          <w:ilvl w:val="1"/>
          <w:numId w:val="2"/>
        </w:numPr>
        <w:tabs>
          <w:tab w:val="left" w:pos="823"/>
        </w:tabs>
        <w:spacing w:before="24"/>
        <w:ind w:left="822"/>
        <w:jc w:val="both"/>
      </w:pPr>
      <w:r>
        <w:rPr>
          <w:color w:val="00445A"/>
        </w:rPr>
        <w:t>Информирайте доставчика за плана за движение.</w:t>
      </w:r>
    </w:p>
    <w:p w14:paraId="66FBB40C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603"/>
        </w:tabs>
        <w:spacing w:before="24"/>
        <w:ind w:left="602"/>
        <w:jc w:val="both"/>
      </w:pPr>
      <w:r>
        <w:rPr>
          <w:color w:val="00445A"/>
        </w:rPr>
        <w:t>Вземете мерки за управлението на инвентара.</w:t>
      </w:r>
    </w:p>
    <w:p w14:paraId="61372698" w14:textId="77777777" w:rsidR="003F25F6" w:rsidRDefault="005745E1" w:rsidP="005745E1">
      <w:pPr>
        <w:pStyle w:val="BodyText"/>
        <w:numPr>
          <w:ilvl w:val="0"/>
          <w:numId w:val="2"/>
        </w:numPr>
        <w:tabs>
          <w:tab w:val="left" w:pos="603"/>
        </w:tabs>
        <w:spacing w:before="24" w:line="269" w:lineRule="auto"/>
        <w:ind w:left="602"/>
        <w:jc w:val="both"/>
      </w:pPr>
      <w:r>
        <w:rPr>
          <w:color w:val="00445A"/>
        </w:rPr>
        <w:t>Извършвайте редовни проверки, за да сте сигурни, че правилата и разпоредбите се прилагат правилно.</w:t>
      </w:r>
    </w:p>
    <w:p w14:paraId="1BD08730" w14:textId="77777777" w:rsidR="003F25F6" w:rsidRDefault="005745E1" w:rsidP="005745E1">
      <w:pPr>
        <w:pStyle w:val="BodyText"/>
        <w:numPr>
          <w:ilvl w:val="0"/>
          <w:numId w:val="1"/>
        </w:numPr>
        <w:tabs>
          <w:tab w:val="left" w:pos="603"/>
        </w:tabs>
        <w:spacing w:line="269" w:lineRule="auto"/>
        <w:jc w:val="both"/>
      </w:pPr>
      <w:r>
        <w:rPr>
          <w:color w:val="00445A"/>
        </w:rPr>
        <w:t xml:space="preserve">Бъдете нащрек и помислете какво би направило следването на правилата още по-добро. </w:t>
      </w:r>
    </w:p>
    <w:p w14:paraId="29DEFA7B" w14:textId="77777777" w:rsidR="003F25F6" w:rsidRDefault="005745E1" w:rsidP="005745E1">
      <w:pPr>
        <w:pStyle w:val="BodyText"/>
        <w:numPr>
          <w:ilvl w:val="0"/>
          <w:numId w:val="1"/>
        </w:numPr>
        <w:tabs>
          <w:tab w:val="left" w:pos="603"/>
        </w:tabs>
        <w:spacing w:line="269" w:lineRule="auto"/>
        <w:jc w:val="both"/>
      </w:pPr>
      <w:r>
        <w:rPr>
          <w:color w:val="00445A"/>
        </w:rPr>
        <w:t>Провеждайте редовни брифинги за служителите и повтаряйте инструкциите.</w:t>
      </w:r>
    </w:p>
    <w:p w14:paraId="6A3C0371" w14:textId="77777777" w:rsidR="003F25F6" w:rsidRDefault="003F25F6" w:rsidP="005745E1">
      <w:pPr>
        <w:spacing w:before="9" w:line="220" w:lineRule="exact"/>
        <w:jc w:val="both"/>
      </w:pPr>
    </w:p>
    <w:p w14:paraId="1B5D0030" w14:textId="77777777" w:rsidR="003F25F6" w:rsidRDefault="005745E1" w:rsidP="005745E1">
      <w:pPr>
        <w:pStyle w:val="Heading3"/>
        <w:ind w:left="342"/>
        <w:jc w:val="both"/>
        <w:rPr>
          <w:b w:val="0"/>
          <w:bCs w:val="0"/>
        </w:rPr>
      </w:pPr>
      <w:r>
        <w:rPr>
          <w:color w:val="00445A"/>
        </w:rPr>
        <w:t>Повече информация</w:t>
      </w:r>
    </w:p>
    <w:p w14:paraId="59DCE7C2" w14:textId="77777777" w:rsidR="003F25F6" w:rsidRDefault="005745E1" w:rsidP="005745E1">
      <w:pPr>
        <w:pStyle w:val="BodyText"/>
        <w:spacing w:before="16" w:line="269" w:lineRule="auto"/>
        <w:ind w:left="342" w:firstLine="0"/>
        <w:jc w:val="both"/>
      </w:pPr>
      <w:r>
        <w:rPr>
          <w:color w:val="00445A"/>
        </w:rPr>
        <w:t>Свържете се с Вашия външния отдел за превенция и защита на работното място.</w:t>
      </w:r>
    </w:p>
    <w:p w14:paraId="0AB3F1C5" w14:textId="77777777" w:rsidR="003F25F6" w:rsidRDefault="005745E1">
      <w:pPr>
        <w:pStyle w:val="Heading2"/>
        <w:spacing w:before="75"/>
        <w:rPr>
          <w:b w:val="0"/>
          <w:bCs w:val="0"/>
        </w:rPr>
      </w:pPr>
      <w:r>
        <w:t>ДОПЪЛНИТЕЛНА ИНФОРМАЦИЯ</w:t>
      </w:r>
      <w:r>
        <w:br w:type="column"/>
      </w:r>
    </w:p>
    <w:p w14:paraId="344EC272" w14:textId="77777777" w:rsidR="003F25F6" w:rsidRDefault="003F25F6">
      <w:pPr>
        <w:spacing w:before="14" w:line="220" w:lineRule="exact"/>
      </w:pPr>
    </w:p>
    <w:p w14:paraId="4C866BE0" w14:textId="77777777" w:rsidR="003F25F6" w:rsidRDefault="005745E1">
      <w:pPr>
        <w:pStyle w:val="Heading3"/>
        <w:spacing w:line="270" w:lineRule="auto"/>
        <w:ind w:right="275"/>
        <w:rPr>
          <w:b w:val="0"/>
          <w:bCs w:val="0"/>
        </w:rPr>
      </w:pPr>
      <w:r>
        <w:rPr>
          <w:color w:val="00445A"/>
        </w:rPr>
        <w:t>Съществува ли риск от заразяване поради контакт с предмети и повърхности?</w:t>
      </w:r>
    </w:p>
    <w:p w14:paraId="5BE54FC2" w14:textId="77777777" w:rsidR="003F25F6" w:rsidRDefault="005745E1" w:rsidP="005745E1">
      <w:pPr>
        <w:pStyle w:val="BodyText"/>
        <w:spacing w:line="269" w:lineRule="auto"/>
        <w:ind w:left="250" w:right="473" w:firstLine="0"/>
        <w:jc w:val="both"/>
      </w:pPr>
      <w:r>
        <w:rPr>
          <w:color w:val="00445A"/>
        </w:rPr>
        <w:t>Този риск съществува, но е много по-нисък от този при пряк контакт със заразено лице. В идеалния случай вирусът оцелява средно три часа върху гладки повърхности и материали (като дръжки на врати, рампи, маси и т.н.). Върху абсорбиращи материали (като картон, хартия, текстил и т.н.) вирусът оцелява по-малко време. Вирусът е много чувствителен към</w:t>
      </w:r>
    </w:p>
    <w:p w14:paraId="0731A816" w14:textId="77777777" w:rsidR="003F25F6" w:rsidRDefault="005745E1" w:rsidP="005745E1">
      <w:pPr>
        <w:pStyle w:val="BodyText"/>
        <w:spacing w:line="269" w:lineRule="auto"/>
        <w:ind w:left="250" w:right="415" w:firstLine="0"/>
        <w:jc w:val="both"/>
      </w:pPr>
      <w:r>
        <w:rPr>
          <w:color w:val="00445A"/>
        </w:rPr>
        <w:t>дехидратация, топлина и слънчева светлина. Всеки, който поеме капчици вирус чрез докосване на ръце, уста, нос или очи, може да бъде заразен с вируса. Важно е да миете ръцете си редовно и старателно след всякакъв контакт с повърхности и опаковки, които са били докоснати от много хора.</w:t>
      </w:r>
    </w:p>
    <w:p w14:paraId="170A08F8" w14:textId="77777777" w:rsidR="003F25F6" w:rsidRDefault="003F25F6">
      <w:pPr>
        <w:spacing w:before="9" w:line="220" w:lineRule="exact"/>
      </w:pPr>
    </w:p>
    <w:p w14:paraId="7706D5AD" w14:textId="77777777" w:rsidR="003F25F6" w:rsidRDefault="005745E1">
      <w:pPr>
        <w:pStyle w:val="Heading3"/>
        <w:ind w:right="377"/>
        <w:rPr>
          <w:b w:val="0"/>
          <w:bCs w:val="0"/>
        </w:rPr>
      </w:pPr>
      <w:r>
        <w:rPr>
          <w:color w:val="00445A"/>
        </w:rPr>
        <w:t>Добре е да знаете</w:t>
      </w:r>
    </w:p>
    <w:p w14:paraId="5C4047E8" w14:textId="77777777" w:rsidR="003F25F6" w:rsidRDefault="005745E1" w:rsidP="005745E1">
      <w:pPr>
        <w:pStyle w:val="BodyText"/>
        <w:spacing w:before="16" w:line="269" w:lineRule="auto"/>
        <w:ind w:left="250" w:right="377" w:firstLine="0"/>
        <w:jc w:val="both"/>
      </w:pPr>
      <w:r>
        <w:rPr>
          <w:color w:val="00445A"/>
        </w:rPr>
        <w:t>Носенето на ръкавици не се препоръчва, тъй като създава фалшиво чувство за безопасност. Ще продължите да докосвате носа, устата и очите, когато носите ръкавици, което може да причини замърсяване. За предпочитане е ръцете трябва да се мият редовно със сапун и вода. При тези условия използвайте ръкавици само за предпазване на кожата на ръцете си от химикали като оцветители.</w:t>
      </w:r>
    </w:p>
    <w:p w14:paraId="29136513" w14:textId="77777777" w:rsidR="003F25F6" w:rsidRDefault="003F25F6" w:rsidP="005745E1">
      <w:pPr>
        <w:spacing w:before="9" w:line="220" w:lineRule="exact"/>
        <w:jc w:val="both"/>
      </w:pPr>
    </w:p>
    <w:p w14:paraId="681962EA" w14:textId="77777777" w:rsidR="003F25F6" w:rsidRDefault="005745E1" w:rsidP="005745E1">
      <w:pPr>
        <w:pStyle w:val="Heading3"/>
        <w:ind w:right="377"/>
        <w:jc w:val="both"/>
        <w:rPr>
          <w:b w:val="0"/>
          <w:bCs w:val="0"/>
        </w:rPr>
      </w:pPr>
      <w:r>
        <w:rPr>
          <w:color w:val="00445A"/>
        </w:rPr>
        <w:t>Как се разпространява COVID-19</w:t>
      </w:r>
    </w:p>
    <w:p w14:paraId="30F4A31E" w14:textId="77777777" w:rsidR="003F25F6" w:rsidRDefault="005745E1" w:rsidP="005745E1">
      <w:pPr>
        <w:pStyle w:val="BodyText"/>
        <w:spacing w:before="16" w:line="269" w:lineRule="auto"/>
        <w:ind w:left="250" w:right="469" w:firstLine="0"/>
        <w:jc w:val="both"/>
      </w:pPr>
      <w:r>
        <w:rPr>
          <w:color w:val="00445A"/>
        </w:rPr>
        <w:t xml:space="preserve">Когато човек, засегнат от COVID-19, кашля или издишва, се освобождават капчици заразена течност. Повечето от тези капки попадат върху близки повърхности и предмети, като бюра, маси или телефони. Хората </w:t>
      </w:r>
      <w:r>
        <w:rPr>
          <w:color w:val="00445A"/>
        </w:rPr>
        <w:t>могат да се заразят с COVID-19, ако докоснат инфектирани повърхности или предмети и след това докоснат очите, носа или устата си. Ако се намират на по-малко от 1 или 2 метра от лице, носител на COVID -19, те могат да бъдат инфектирани чрез вдишване на капчици, които са били отделени от кашлящо или издишащо заразеното лице. С други думи, COVID-19 се разпространява по същия начин като грипа. Повечето хора, инфектирани с COVID-19, показват леки симптоми и оздравяват. Обаче някои хора се разболяват по-тежко и може да се нуждаят от болнични грижи. Рискът от сериозно заболяване се увеличава с възрастта: хората над 50 години изглеждат по-уязвими от тези под 50 години. Хора, чиято имунна система</w:t>
      </w:r>
    </w:p>
    <w:p w14:paraId="34229642" w14:textId="77777777" w:rsidR="003F25F6" w:rsidRDefault="005745E1">
      <w:pPr>
        <w:pStyle w:val="BodyText"/>
        <w:spacing w:line="269" w:lineRule="auto"/>
        <w:ind w:left="250" w:right="377" w:firstLine="0"/>
      </w:pPr>
      <w:r>
        <w:rPr>
          <w:color w:val="00445A"/>
        </w:rPr>
        <w:t>е отслабена и такива, които страдат от заболявания като диабет и сърдечни и белодробни заболявания също са по-уязвими към сериозни заболявания.</w:t>
      </w:r>
    </w:p>
    <w:p w14:paraId="2DEB2C15" w14:textId="77777777" w:rsidR="003F25F6" w:rsidRDefault="003F25F6">
      <w:pPr>
        <w:spacing w:before="9" w:line="220" w:lineRule="exact"/>
      </w:pPr>
    </w:p>
    <w:p w14:paraId="3206EDC2" w14:textId="77777777" w:rsidR="003F25F6" w:rsidRDefault="005745E1">
      <w:pPr>
        <w:pStyle w:val="Heading3"/>
        <w:spacing w:line="270" w:lineRule="auto"/>
        <w:ind w:right="469"/>
        <w:rPr>
          <w:b w:val="0"/>
          <w:bCs w:val="0"/>
        </w:rPr>
      </w:pPr>
      <w:r>
        <w:rPr>
          <w:color w:val="00445A"/>
        </w:rPr>
        <w:t>Пазете се от фалшивото чувство за безопасност, което осигурява предпазното оборудване</w:t>
      </w:r>
    </w:p>
    <w:p w14:paraId="4EDBF3EF" w14:textId="77777777" w:rsidR="003F25F6" w:rsidRDefault="005745E1" w:rsidP="005745E1">
      <w:pPr>
        <w:pStyle w:val="BodyText"/>
        <w:spacing w:line="269" w:lineRule="auto"/>
        <w:ind w:left="250" w:right="451" w:firstLine="0"/>
        <w:jc w:val="both"/>
      </w:pPr>
      <w:r>
        <w:rPr>
          <w:color w:val="00445A"/>
        </w:rPr>
        <w:t>Предпазните средства за лична защита не са ефективни, ако не са правилно поставени или махнати.</w:t>
      </w:r>
    </w:p>
    <w:p w14:paraId="6729E419" w14:textId="77777777" w:rsidR="003F25F6" w:rsidRDefault="005745E1" w:rsidP="005745E1">
      <w:pPr>
        <w:pStyle w:val="BodyText"/>
        <w:spacing w:line="269" w:lineRule="auto"/>
        <w:ind w:left="250" w:right="402" w:firstLine="0"/>
        <w:jc w:val="both"/>
      </w:pPr>
      <w:r>
        <w:rPr>
          <w:color w:val="00445A"/>
        </w:rPr>
        <w:t>Хирургическите предпазни маски трябва да отговарят на стриктното европейско законодателство относно медицинските изделия. Те не предпазват носителя на защитна маска от вируса, но ако е заразен, предотвратяват по-нататъшното разпространение на вируса през устата или назалните течности, излагайки по този начин клиента на риск. Внимавайте със защитните маски, достъпни в Интернет. Не всички от тях предлагат защитата, която очаквате, някои доставчици не следват насоките</w:t>
      </w:r>
    </w:p>
    <w:p w14:paraId="4D208FD6" w14:textId="2C4B860A" w:rsidR="003F25F6" w:rsidRDefault="005745E1">
      <w:pPr>
        <w:pStyle w:val="BodyText"/>
        <w:ind w:left="250" w:right="377" w:firstLine="0"/>
      </w:pPr>
      <w:r>
        <w:rPr>
          <w:color w:val="00445A"/>
        </w:rPr>
        <w:t>сериозно...</w:t>
      </w:r>
    </w:p>
    <w:p w14:paraId="753AEF23" w14:textId="77777777" w:rsidR="003F25F6" w:rsidRDefault="003F25F6">
      <w:pPr>
        <w:sectPr w:rsidR="003F25F6">
          <w:type w:val="continuous"/>
          <w:pgSz w:w="11910" w:h="16840"/>
          <w:pgMar w:top="960" w:right="540" w:bottom="380" w:left="480" w:header="708" w:footer="708" w:gutter="0"/>
          <w:cols w:num="2" w:space="708" w:equalWidth="0">
            <w:col w:w="5296" w:space="40"/>
            <w:col w:w="5554"/>
          </w:cols>
        </w:sectPr>
      </w:pPr>
    </w:p>
    <w:p w14:paraId="70F50F38" w14:textId="023ADB58" w:rsidR="003F25F6" w:rsidRDefault="003F25F6">
      <w:pPr>
        <w:spacing w:before="9" w:line="100" w:lineRule="exact"/>
        <w:rPr>
          <w:sz w:val="10"/>
          <w:szCs w:val="10"/>
        </w:rPr>
      </w:pPr>
    </w:p>
    <w:p w14:paraId="0455BAC7" w14:textId="77777777" w:rsidR="003F25F6" w:rsidRDefault="005745E1">
      <w:pPr>
        <w:spacing w:before="81" w:line="142" w:lineRule="exact"/>
        <w:ind w:left="342" w:right="5680"/>
        <w:rPr>
          <w:rFonts w:ascii="Calibri" w:eastAsia="Calibri" w:hAnsi="Calibri" w:cs="Calibri"/>
          <w:sz w:val="12"/>
          <w:szCs w:val="12"/>
        </w:rPr>
      </w:pPr>
      <w:r>
        <w:rPr>
          <w:rFonts w:ascii="Calibri"/>
          <w:i/>
          <w:color w:val="00445A"/>
          <w:sz w:val="12"/>
        </w:rPr>
        <w:t>Източници:</w:t>
      </w:r>
    </w:p>
    <w:p w14:paraId="67EB1944" w14:textId="77777777" w:rsidR="003F25F6" w:rsidRDefault="005745E1">
      <w:pPr>
        <w:spacing w:before="1" w:line="144" w:lineRule="exact"/>
        <w:ind w:left="342" w:right="5680"/>
        <w:rPr>
          <w:rFonts w:ascii="Century Gothic" w:eastAsia="Century Gothic" w:hAnsi="Century Gothic" w:cs="Century Gothic"/>
          <w:sz w:val="12"/>
          <w:szCs w:val="12"/>
        </w:rPr>
      </w:pPr>
      <w:r>
        <w:rPr>
          <w:rFonts w:ascii="Century Gothic"/>
          <w:color w:val="00445A"/>
          <w:sz w:val="12"/>
        </w:rPr>
        <w:t>https://</w:t>
      </w:r>
      <w:hyperlink r:id="rId9">
        <w:r>
          <w:rPr>
            <w:rFonts w:ascii="Century Gothic"/>
            <w:color w:val="00445A"/>
            <w:sz w:val="12"/>
          </w:rPr>
          <w:t>www.ubentingoedehanden.be/fr/que-puis-je-faire</w:t>
        </w:r>
      </w:hyperlink>
      <w:r>
        <w:rPr>
          <w:rFonts w:ascii="Century Gothic"/>
          <w:color w:val="00445A"/>
          <w:sz w:val="12"/>
        </w:rPr>
        <w:t xml:space="preserve"> https://</w:t>
      </w:r>
      <w:hyperlink r:id="rId10">
        <w:r>
          <w:rPr>
            <w:rFonts w:ascii="Century Gothic"/>
            <w:color w:val="00445A"/>
            <w:sz w:val="12"/>
          </w:rPr>
          <w:t>www.info-coronavirus.be/fr/faq/</w:t>
        </w:r>
      </w:hyperlink>
    </w:p>
    <w:p w14:paraId="41352FA7" w14:textId="77777777" w:rsidR="003F25F6" w:rsidRDefault="005745E1">
      <w:pPr>
        <w:spacing w:line="144" w:lineRule="exact"/>
        <w:ind w:left="342" w:right="3706"/>
        <w:rPr>
          <w:rFonts w:ascii="Century Gothic" w:eastAsia="Century Gothic" w:hAnsi="Century Gothic" w:cs="Century Gothic"/>
          <w:sz w:val="12"/>
          <w:szCs w:val="12"/>
        </w:rPr>
      </w:pPr>
      <w:r>
        <w:rPr>
          <w:rFonts w:ascii="Century Gothic"/>
          <w:color w:val="00445A"/>
          <w:sz w:val="12"/>
        </w:rPr>
        <w:t>https://</w:t>
      </w:r>
      <w:hyperlink r:id="rId11">
        <w:r>
          <w:rPr>
            <w:rFonts w:ascii="Century Gothic"/>
            <w:color w:val="00445A"/>
            <w:sz w:val="12"/>
          </w:rPr>
          <w:t>www.info-coronavirus.be/fr/news/le-virologue-steven-van-gucht-repond-a-3-questions-sur-le-port-des-masques/</w:t>
        </w:r>
      </w:hyperlink>
      <w:r>
        <w:rPr>
          <w:rFonts w:ascii="Century Gothic"/>
          <w:color w:val="00445A"/>
          <w:sz w:val="12"/>
        </w:rPr>
        <w:t xml:space="preserve"> https://emploi.belgique.be/fr/actualites/update-coronavirus-mesures-de-prevention-et-consequences-sur-le-plan-du-droit-du-travail https://</w:t>
      </w:r>
      <w:hyperlink r:id="rId12">
        <w:r>
          <w:rPr>
            <w:rFonts w:ascii="Century Gothic"/>
            <w:color w:val="00445A"/>
            <w:sz w:val="12"/>
          </w:rPr>
          <w:t>www.idewe.be/fr/-/het-ene-mondmasker-is-het-andere-niet</w:t>
        </w:r>
      </w:hyperlink>
    </w:p>
    <w:p w14:paraId="3071ED5D" w14:textId="77777777" w:rsidR="003F25F6" w:rsidRDefault="005745E1">
      <w:pPr>
        <w:spacing w:line="142" w:lineRule="exact"/>
        <w:ind w:left="342"/>
        <w:rPr>
          <w:rFonts w:ascii="Century Gothic" w:eastAsia="Century Gothic" w:hAnsi="Century Gothic" w:cs="Century Gothic"/>
          <w:sz w:val="12"/>
          <w:szCs w:val="12"/>
        </w:rPr>
      </w:pPr>
      <w:r>
        <w:rPr>
          <w:rFonts w:ascii="Century Gothic"/>
          <w:color w:val="00445A"/>
          <w:sz w:val="12"/>
        </w:rPr>
        <w:t>https://</w:t>
      </w:r>
      <w:hyperlink r:id="rId13">
        <w:r>
          <w:rPr>
            <w:rFonts w:ascii="Century Gothic"/>
            <w:color w:val="00445A"/>
            <w:sz w:val="12"/>
          </w:rPr>
          <w:t>www.febelsafe.be/fr/blog-fr/4066-ne-creez-pas-un-faux-sentiment-de-securite-et-n-achetez-pas-sans-reflechir</w:t>
        </w:r>
      </w:hyperlink>
    </w:p>
    <w:sectPr w:rsidR="003F25F6">
      <w:type w:val="continuous"/>
      <w:pgSz w:w="11910" w:h="16840"/>
      <w:pgMar w:top="960" w:right="540" w:bottom="380" w:left="4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BD2A0D" w14:textId="77777777" w:rsidR="00A8545F" w:rsidRDefault="00A8545F">
      <w:r>
        <w:separator/>
      </w:r>
    </w:p>
  </w:endnote>
  <w:endnote w:type="continuationSeparator" w:id="0">
    <w:p w14:paraId="70B9495C" w14:textId="77777777" w:rsidR="00A8545F" w:rsidRDefault="00A8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DA376" w14:textId="6368E0DA" w:rsidR="003F25F6" w:rsidRDefault="003F25F6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D3182" w14:textId="77777777" w:rsidR="00A8545F" w:rsidRDefault="00A8545F">
      <w:r>
        <w:separator/>
      </w:r>
    </w:p>
  </w:footnote>
  <w:footnote w:type="continuationSeparator" w:id="0">
    <w:p w14:paraId="4E59EEFB" w14:textId="77777777" w:rsidR="00A8545F" w:rsidRDefault="00A85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03C07" w14:textId="77777777" w:rsidR="003F25F6" w:rsidRDefault="00A8545F">
    <w:pPr>
      <w:spacing w:line="14" w:lineRule="auto"/>
      <w:rPr>
        <w:sz w:val="20"/>
        <w:szCs w:val="20"/>
      </w:rPr>
    </w:pPr>
    <w:r>
      <w:pict w14:anchorId="68890C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9.65pt;margin-top:3.8pt;width:128.95pt;height:40.95pt;z-index:-251660288;mso-position-horizontal-relative:page;mso-position-vertical-relative:page">
          <v:imagedata r:id="rId1" o:title=""/>
          <w10:wrap anchorx="page" anchory="page"/>
        </v:shape>
      </w:pict>
    </w:r>
    <w:r>
      <w:pict w14:anchorId="6CB93239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0.35pt;margin-top:20.55pt;width:7.05pt;height:19.05pt;z-index:-251659264;mso-position-horizontal-relative:page;mso-position-vertical-relative:page" filled="f" stroked="f">
          <v:textbox inset="0,0,0,0">
            <w:txbxContent>
              <w:p w14:paraId="5844879A" w14:textId="77777777" w:rsidR="003F25F6" w:rsidRDefault="005745E1">
                <w:pPr>
                  <w:spacing w:line="353" w:lineRule="exact"/>
                  <w:ind w:left="20"/>
                  <w:rPr>
                    <w:rFonts w:ascii="Microsoft YaHei" w:eastAsia="Microsoft YaHei" w:hAnsi="Microsoft YaHei" w:cs="Microsoft YaHei"/>
                    <w:sz w:val="34"/>
                    <w:szCs w:val="34"/>
                  </w:rPr>
                </w:pPr>
                <w:r>
                  <w:rPr>
                    <w:rFonts w:ascii="Microsoft YaHei"/>
                    <w:b/>
                    <w:color w:val="FFFFFF"/>
                    <w:sz w:val="34"/>
                  </w:rPr>
                  <w:t>неакт</w:t>
                </w:r>
                <w:r>
                  <w:rPr>
                    <w:rFonts w:ascii="Microsoft YaHei"/>
                    <w:b/>
                    <w:color w:val="FFFFFF"/>
                    <w:sz w:val="34"/>
                  </w:rPr>
                  <w:t>.</w:t>
                </w:r>
              </w:p>
            </w:txbxContent>
          </v:textbox>
          <w10:wrap anchorx="page" anchory="page"/>
        </v:shape>
      </w:pict>
    </w:r>
    <w:r>
      <w:pict w14:anchorId="17C8B6EF">
        <v:shape id="_x0000_s2050" type="#_x0000_t202" style="position:absolute;margin-left:161.75pt;margin-top:25.2pt;width:401.55pt;height:20pt;z-index:-251658240;mso-position-horizontal-relative:page;mso-position-vertical-relative:page" filled="f" stroked="f">
          <v:textbox inset="0,0,0,0">
            <w:txbxContent>
              <w:p w14:paraId="6F291749" w14:textId="696E5B2B" w:rsidR="003F25F6" w:rsidRDefault="005745E1">
                <w:pPr>
                  <w:spacing w:line="382" w:lineRule="exact"/>
                  <w:ind w:left="20"/>
                  <w:rPr>
                    <w:rFonts w:ascii="Gill Sans MT" w:eastAsia="Gill Sans MT" w:hAnsi="Gill Sans MT" w:cs="Gill Sans MT"/>
                    <w:sz w:val="36"/>
                    <w:szCs w:val="36"/>
                  </w:rPr>
                </w:pPr>
                <w:r>
                  <w:rPr>
                    <w:rFonts w:ascii="Gill Sans MT" w:hAnsi="Gill Sans MT"/>
                    <w:b/>
                    <w:color w:val="003347"/>
                    <w:sz w:val="36"/>
                  </w:rPr>
                  <w:t>КОНТРОЛЕН СПИСЪК ФРИЗЬОРИТЕ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8121C"/>
    <w:multiLevelType w:val="hybridMultilevel"/>
    <w:tmpl w:val="F9DE582A"/>
    <w:lvl w:ilvl="0" w:tplc="D00E5124">
      <w:start w:val="1"/>
      <w:numFmt w:val="bullet"/>
      <w:lvlText w:val=""/>
      <w:lvlJc w:val="left"/>
      <w:pPr>
        <w:ind w:left="576" w:hanging="260"/>
      </w:pPr>
      <w:rPr>
        <w:rFonts w:ascii="Wingdings" w:eastAsia="Wingdings" w:hAnsi="Wingdings" w:hint="default"/>
        <w:color w:val="00445A"/>
        <w:sz w:val="16"/>
        <w:szCs w:val="16"/>
      </w:rPr>
    </w:lvl>
    <w:lvl w:ilvl="1" w:tplc="4F7A5906">
      <w:start w:val="1"/>
      <w:numFmt w:val="bullet"/>
      <w:lvlText w:val=""/>
      <w:lvlJc w:val="left"/>
      <w:pPr>
        <w:ind w:left="796" w:hanging="220"/>
      </w:pPr>
      <w:rPr>
        <w:rFonts w:ascii="Wingdings" w:eastAsia="Wingdings" w:hAnsi="Wingdings" w:hint="default"/>
        <w:color w:val="00445A"/>
        <w:sz w:val="16"/>
        <w:szCs w:val="16"/>
      </w:rPr>
    </w:lvl>
    <w:lvl w:ilvl="2" w:tplc="D424E792">
      <w:start w:val="1"/>
      <w:numFmt w:val="bullet"/>
      <w:lvlText w:val="•"/>
      <w:lvlJc w:val="left"/>
      <w:pPr>
        <w:ind w:left="796" w:hanging="220"/>
      </w:pPr>
      <w:rPr>
        <w:rFonts w:hint="default"/>
      </w:rPr>
    </w:lvl>
    <w:lvl w:ilvl="3" w:tplc="4E0E01D2">
      <w:start w:val="1"/>
      <w:numFmt w:val="bullet"/>
      <w:lvlText w:val="•"/>
      <w:lvlJc w:val="left"/>
      <w:pPr>
        <w:ind w:left="796" w:hanging="220"/>
      </w:pPr>
      <w:rPr>
        <w:rFonts w:hint="default"/>
      </w:rPr>
    </w:lvl>
    <w:lvl w:ilvl="4" w:tplc="3444764A">
      <w:start w:val="1"/>
      <w:numFmt w:val="bullet"/>
      <w:lvlText w:val="•"/>
      <w:lvlJc w:val="left"/>
      <w:pPr>
        <w:ind w:left="822" w:hanging="220"/>
      </w:pPr>
      <w:rPr>
        <w:rFonts w:hint="default"/>
      </w:rPr>
    </w:lvl>
    <w:lvl w:ilvl="5" w:tplc="6C5A3F24">
      <w:start w:val="1"/>
      <w:numFmt w:val="bullet"/>
      <w:lvlText w:val="•"/>
      <w:lvlJc w:val="left"/>
      <w:pPr>
        <w:ind w:left="683" w:hanging="220"/>
      </w:pPr>
      <w:rPr>
        <w:rFonts w:hint="default"/>
      </w:rPr>
    </w:lvl>
    <w:lvl w:ilvl="6" w:tplc="D1CAEC84">
      <w:start w:val="1"/>
      <w:numFmt w:val="bullet"/>
      <w:lvlText w:val="•"/>
      <w:lvlJc w:val="left"/>
      <w:pPr>
        <w:ind w:left="544" w:hanging="220"/>
      </w:pPr>
      <w:rPr>
        <w:rFonts w:hint="default"/>
      </w:rPr>
    </w:lvl>
    <w:lvl w:ilvl="7" w:tplc="1D14066E">
      <w:start w:val="1"/>
      <w:numFmt w:val="bullet"/>
      <w:lvlText w:val="•"/>
      <w:lvlJc w:val="left"/>
      <w:pPr>
        <w:ind w:left="405" w:hanging="220"/>
      </w:pPr>
      <w:rPr>
        <w:rFonts w:hint="default"/>
      </w:rPr>
    </w:lvl>
    <w:lvl w:ilvl="8" w:tplc="2CE24DE0">
      <w:start w:val="1"/>
      <w:numFmt w:val="bullet"/>
      <w:lvlText w:val="•"/>
      <w:lvlJc w:val="left"/>
      <w:pPr>
        <w:ind w:left="266" w:hanging="220"/>
      </w:pPr>
      <w:rPr>
        <w:rFonts w:hint="default"/>
      </w:rPr>
    </w:lvl>
  </w:abstractNum>
  <w:abstractNum w:abstractNumId="1" w15:restartNumberingAfterBreak="0">
    <w:nsid w:val="70F65F15"/>
    <w:multiLevelType w:val="hybridMultilevel"/>
    <w:tmpl w:val="DF8C97C0"/>
    <w:lvl w:ilvl="0" w:tplc="29ECC416">
      <w:start w:val="1"/>
      <w:numFmt w:val="bullet"/>
      <w:lvlText w:val=""/>
      <w:lvlJc w:val="left"/>
      <w:pPr>
        <w:ind w:left="602" w:hanging="260"/>
      </w:pPr>
      <w:rPr>
        <w:rFonts w:ascii="Wingdings" w:eastAsia="Wingdings" w:hAnsi="Wingdings" w:hint="default"/>
        <w:color w:val="00445A"/>
        <w:sz w:val="16"/>
        <w:szCs w:val="16"/>
      </w:rPr>
    </w:lvl>
    <w:lvl w:ilvl="1" w:tplc="FC0AAB66">
      <w:start w:val="1"/>
      <w:numFmt w:val="bullet"/>
      <w:lvlText w:val="•"/>
      <w:lvlJc w:val="left"/>
      <w:pPr>
        <w:ind w:left="1071" w:hanging="260"/>
      </w:pPr>
      <w:rPr>
        <w:rFonts w:hint="default"/>
      </w:rPr>
    </w:lvl>
    <w:lvl w:ilvl="2" w:tplc="1CB81F74">
      <w:start w:val="1"/>
      <w:numFmt w:val="bullet"/>
      <w:lvlText w:val="•"/>
      <w:lvlJc w:val="left"/>
      <w:pPr>
        <w:ind w:left="1540" w:hanging="260"/>
      </w:pPr>
      <w:rPr>
        <w:rFonts w:hint="default"/>
      </w:rPr>
    </w:lvl>
    <w:lvl w:ilvl="3" w:tplc="04185080">
      <w:start w:val="1"/>
      <w:numFmt w:val="bullet"/>
      <w:lvlText w:val="•"/>
      <w:lvlJc w:val="left"/>
      <w:pPr>
        <w:ind w:left="2010" w:hanging="260"/>
      </w:pPr>
      <w:rPr>
        <w:rFonts w:hint="default"/>
      </w:rPr>
    </w:lvl>
    <w:lvl w:ilvl="4" w:tplc="B3EE4EC6">
      <w:start w:val="1"/>
      <w:numFmt w:val="bullet"/>
      <w:lvlText w:val="•"/>
      <w:lvlJc w:val="left"/>
      <w:pPr>
        <w:ind w:left="2479" w:hanging="260"/>
      </w:pPr>
      <w:rPr>
        <w:rFonts w:hint="default"/>
      </w:rPr>
    </w:lvl>
    <w:lvl w:ilvl="5" w:tplc="81E6B6EA">
      <w:start w:val="1"/>
      <w:numFmt w:val="bullet"/>
      <w:lvlText w:val="•"/>
      <w:lvlJc w:val="left"/>
      <w:pPr>
        <w:ind w:left="2948" w:hanging="260"/>
      </w:pPr>
      <w:rPr>
        <w:rFonts w:hint="default"/>
      </w:rPr>
    </w:lvl>
    <w:lvl w:ilvl="6" w:tplc="E804834E">
      <w:start w:val="1"/>
      <w:numFmt w:val="bullet"/>
      <w:lvlText w:val="•"/>
      <w:lvlJc w:val="left"/>
      <w:pPr>
        <w:ind w:left="3417" w:hanging="260"/>
      </w:pPr>
      <w:rPr>
        <w:rFonts w:hint="default"/>
      </w:rPr>
    </w:lvl>
    <w:lvl w:ilvl="7" w:tplc="A6964C14">
      <w:start w:val="1"/>
      <w:numFmt w:val="bullet"/>
      <w:lvlText w:val="•"/>
      <w:lvlJc w:val="left"/>
      <w:pPr>
        <w:ind w:left="3887" w:hanging="260"/>
      </w:pPr>
      <w:rPr>
        <w:rFonts w:hint="default"/>
      </w:rPr>
    </w:lvl>
    <w:lvl w:ilvl="8" w:tplc="0EEE047A">
      <w:start w:val="1"/>
      <w:numFmt w:val="bullet"/>
      <w:lvlText w:val="•"/>
      <w:lvlJc w:val="left"/>
      <w:pPr>
        <w:ind w:left="4356" w:hanging="260"/>
      </w:pPr>
      <w:rPr>
        <w:rFonts w:hint="default"/>
      </w:rPr>
    </w:lvl>
  </w:abstractNum>
  <w:abstractNum w:abstractNumId="2" w15:restartNumberingAfterBreak="0">
    <w:nsid w:val="78BA5958"/>
    <w:multiLevelType w:val="hybridMultilevel"/>
    <w:tmpl w:val="BFDC14CE"/>
    <w:lvl w:ilvl="0" w:tplc="89F4DBFE">
      <w:start w:val="1"/>
      <w:numFmt w:val="bullet"/>
      <w:lvlText w:val=""/>
      <w:lvlJc w:val="left"/>
      <w:pPr>
        <w:ind w:left="638" w:hanging="260"/>
      </w:pPr>
      <w:rPr>
        <w:rFonts w:ascii="Wingdings" w:eastAsia="Wingdings" w:hAnsi="Wingdings" w:hint="default"/>
        <w:color w:val="00445A"/>
        <w:sz w:val="16"/>
        <w:szCs w:val="16"/>
      </w:rPr>
    </w:lvl>
    <w:lvl w:ilvl="1" w:tplc="54F23344">
      <w:start w:val="1"/>
      <w:numFmt w:val="bullet"/>
      <w:lvlText w:val=""/>
      <w:lvlJc w:val="left"/>
      <w:pPr>
        <w:ind w:left="858" w:hanging="220"/>
      </w:pPr>
      <w:rPr>
        <w:rFonts w:ascii="Wingdings" w:eastAsia="Wingdings" w:hAnsi="Wingdings" w:hint="default"/>
        <w:color w:val="00445A"/>
        <w:sz w:val="16"/>
        <w:szCs w:val="16"/>
      </w:rPr>
    </w:lvl>
    <w:lvl w:ilvl="2" w:tplc="4514A772">
      <w:start w:val="1"/>
      <w:numFmt w:val="bullet"/>
      <w:lvlText w:val="•"/>
      <w:lvlJc w:val="left"/>
      <w:pPr>
        <w:ind w:left="1348" w:hanging="220"/>
      </w:pPr>
      <w:rPr>
        <w:rFonts w:hint="default"/>
      </w:rPr>
    </w:lvl>
    <w:lvl w:ilvl="3" w:tplc="4030CCF4">
      <w:start w:val="1"/>
      <w:numFmt w:val="bullet"/>
      <w:lvlText w:val="•"/>
      <w:lvlJc w:val="left"/>
      <w:pPr>
        <w:ind w:left="1838" w:hanging="220"/>
      </w:pPr>
      <w:rPr>
        <w:rFonts w:hint="default"/>
      </w:rPr>
    </w:lvl>
    <w:lvl w:ilvl="4" w:tplc="304069AA">
      <w:start w:val="1"/>
      <w:numFmt w:val="bullet"/>
      <w:lvlText w:val="•"/>
      <w:lvlJc w:val="left"/>
      <w:pPr>
        <w:ind w:left="2328" w:hanging="220"/>
      </w:pPr>
      <w:rPr>
        <w:rFonts w:hint="default"/>
      </w:rPr>
    </w:lvl>
    <w:lvl w:ilvl="5" w:tplc="2C6CB1B4">
      <w:start w:val="1"/>
      <w:numFmt w:val="bullet"/>
      <w:lvlText w:val="•"/>
      <w:lvlJc w:val="left"/>
      <w:pPr>
        <w:ind w:left="2818" w:hanging="220"/>
      </w:pPr>
      <w:rPr>
        <w:rFonts w:hint="default"/>
      </w:rPr>
    </w:lvl>
    <w:lvl w:ilvl="6" w:tplc="B4105062">
      <w:start w:val="1"/>
      <w:numFmt w:val="bullet"/>
      <w:lvlText w:val="•"/>
      <w:lvlJc w:val="left"/>
      <w:pPr>
        <w:ind w:left="3307" w:hanging="220"/>
      </w:pPr>
      <w:rPr>
        <w:rFonts w:hint="default"/>
      </w:rPr>
    </w:lvl>
    <w:lvl w:ilvl="7" w:tplc="16262982">
      <w:start w:val="1"/>
      <w:numFmt w:val="bullet"/>
      <w:lvlText w:val="•"/>
      <w:lvlJc w:val="left"/>
      <w:pPr>
        <w:ind w:left="3797" w:hanging="220"/>
      </w:pPr>
      <w:rPr>
        <w:rFonts w:hint="default"/>
      </w:rPr>
    </w:lvl>
    <w:lvl w:ilvl="8" w:tplc="B5AAD9FC">
      <w:start w:val="1"/>
      <w:numFmt w:val="bullet"/>
      <w:lvlText w:val="•"/>
      <w:lvlJc w:val="left"/>
      <w:pPr>
        <w:ind w:left="4287" w:hanging="2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F25F6"/>
    <w:rsid w:val="003F25F6"/>
    <w:rsid w:val="005745E1"/>
    <w:rsid w:val="00A206A3"/>
    <w:rsid w:val="00A8545F"/>
    <w:rsid w:val="00CA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."/>
  <w14:docId w14:val="0BC97CE4"/>
  <w15:docId w15:val="{F0FC5C77-F42B-488F-A4D0-0EAFB78E3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276" w:hanging="1"/>
      <w:outlineLvl w:val="0"/>
    </w:pPr>
    <w:rPr>
      <w:rFonts w:ascii="Verdana" w:eastAsia="Verdana" w:hAnsi="Verdana"/>
      <w:sz w:val="26"/>
      <w:szCs w:val="26"/>
    </w:rPr>
  </w:style>
  <w:style w:type="paragraph" w:styleId="Heading2">
    <w:name w:val="heading 2"/>
    <w:basedOn w:val="Normal"/>
    <w:uiPriority w:val="9"/>
    <w:unhideWhenUsed/>
    <w:qFormat/>
    <w:pPr>
      <w:ind w:left="340"/>
      <w:outlineLvl w:val="1"/>
    </w:pPr>
    <w:rPr>
      <w:rFonts w:ascii="Calibri" w:eastAsia="Calibri" w:hAnsi="Calibri"/>
      <w:b/>
      <w:bCs/>
      <w:sz w:val="20"/>
      <w:szCs w:val="20"/>
    </w:rPr>
  </w:style>
  <w:style w:type="paragraph" w:styleId="Heading3">
    <w:name w:val="heading 3"/>
    <w:basedOn w:val="Normal"/>
    <w:uiPriority w:val="9"/>
    <w:unhideWhenUsed/>
    <w:qFormat/>
    <w:pPr>
      <w:ind w:left="250"/>
      <w:outlineLvl w:val="2"/>
    </w:pPr>
    <w:rPr>
      <w:rFonts w:ascii="Calibri" w:eastAsia="Calibri" w:hAnsi="Calibri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8" w:hanging="220"/>
    </w:pPr>
    <w:rPr>
      <w:rFonts w:ascii="Century Gothic" w:eastAsia="Century Gothic" w:hAnsi="Century Gothic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745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45E1"/>
  </w:style>
  <w:style w:type="paragraph" w:styleId="Footer">
    <w:name w:val="footer"/>
    <w:basedOn w:val="Normal"/>
    <w:link w:val="FooterChar"/>
    <w:uiPriority w:val="99"/>
    <w:unhideWhenUsed/>
    <w:rsid w:val="00574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ebelsafe.be/fr/blog-fr/4066-ne-creez-pas-un-faux-sentiment-de-securite-et-n-achetez-pas-sans-reflechir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idewe.be/fr/-/het-ene-mondmasker-is-het-andere-ni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fo-coronavirus.be/fr/news/le-virologue-steven-van-gucht-repond-a-3-questions-sur-le-port-des-masques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nfo-coronavirus.be/fr/faq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bentingoedehanden.be/fr/que-puis-je-fair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1779</Words>
  <Characters>10142</Characters>
  <Application>Microsoft Office Word</Application>
  <DocSecurity>0</DocSecurity>
  <Lines>84</Lines>
  <Paragraphs>23</Paragraphs>
  <ScaleCrop>false</ScaleCrop>
  <Company/>
  <LinksUpToDate>false</LinksUpToDate>
  <CharactersWithSpaces>11898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Stefka Tzekova</cp:lastModifiedBy>
  <cp:revision>3</cp:revision>
  <dcterms:created xsi:type="dcterms:W3CDTF">2020-07-07T11:28:00Z</dcterms:created>
  <dcterms:modified xsi:type="dcterms:W3CDTF">2020-08-03T07:22:00Z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2020-05-15T00:00:00Z</vt:filetime>
  </property>
  <property fmtid="{D5CDD505-2E9C-101B-9397-08002B2CF9AE}" pid="3" name="LastSaved">
    <vt:filetime>2020-07-07T00:00:00Z</vt:filetime>
  </property>
</Properties>
</file>