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2C" w:rsidRPr="003F31CA" w:rsidRDefault="006B44B2" w:rsidP="00BF3562">
      <w:pPr>
        <w:pStyle w:val="Heading2"/>
        <w:spacing w:line="276" w:lineRule="auto"/>
        <w:rPr>
          <w:rFonts w:cs="Arial"/>
          <w:lang w:val="en-GB"/>
        </w:rPr>
      </w:pPr>
      <w:proofErr w:type="spellStart"/>
      <w:r w:rsidRPr="006B44B2">
        <w:rPr>
          <w:rFonts w:cs="Arial"/>
          <w:lang w:val="en-GB"/>
        </w:rPr>
        <w:t>ПРЕССЪОБЩЕНИЕ</w:t>
      </w:r>
      <w:proofErr w:type="spellEnd"/>
    </w:p>
    <w:p w:rsidR="00CF2618" w:rsidRDefault="006B44B2" w:rsidP="00BF3562">
      <w:pPr>
        <w:pStyle w:val="Heading1"/>
        <w:spacing w:before="0" w:beforeAutospacing="0" w:line="276" w:lineRule="auto"/>
        <w:rPr>
          <w:rFonts w:cs="Arial"/>
          <w:sz w:val="32"/>
          <w:lang w:val="en-GB"/>
        </w:rPr>
      </w:pPr>
      <w:proofErr w:type="spellStart"/>
      <w:r w:rsidRPr="006B44B2">
        <w:rPr>
          <w:rFonts w:cs="Arial"/>
          <w:sz w:val="32"/>
          <w:lang w:val="en-GB"/>
        </w:rPr>
        <w:t>Кръговата</w:t>
      </w:r>
      <w:proofErr w:type="spellEnd"/>
      <w:r w:rsidRPr="006B44B2">
        <w:rPr>
          <w:rFonts w:cs="Arial"/>
          <w:sz w:val="32"/>
          <w:lang w:val="en-GB"/>
        </w:rPr>
        <w:t xml:space="preserve"> </w:t>
      </w:r>
      <w:proofErr w:type="spellStart"/>
      <w:r w:rsidRPr="006B44B2">
        <w:rPr>
          <w:rFonts w:cs="Arial"/>
          <w:sz w:val="32"/>
          <w:lang w:val="en-GB"/>
        </w:rPr>
        <w:t>икономика</w:t>
      </w:r>
      <w:proofErr w:type="spellEnd"/>
      <w:r w:rsidRPr="006B44B2">
        <w:rPr>
          <w:rFonts w:cs="Arial"/>
          <w:sz w:val="32"/>
          <w:lang w:val="en-GB"/>
        </w:rPr>
        <w:t xml:space="preserve"> – </w:t>
      </w:r>
      <w:proofErr w:type="spellStart"/>
      <w:r w:rsidRPr="006B44B2">
        <w:rPr>
          <w:rFonts w:cs="Arial"/>
          <w:sz w:val="32"/>
          <w:lang w:val="en-GB"/>
        </w:rPr>
        <w:t>модел</w:t>
      </w:r>
      <w:proofErr w:type="spellEnd"/>
      <w:r w:rsidRPr="006B44B2">
        <w:rPr>
          <w:rFonts w:cs="Arial"/>
          <w:sz w:val="32"/>
          <w:lang w:val="en-GB"/>
        </w:rPr>
        <w:t xml:space="preserve"> </w:t>
      </w:r>
      <w:proofErr w:type="spellStart"/>
      <w:r w:rsidRPr="006B44B2">
        <w:rPr>
          <w:rFonts w:cs="Arial"/>
          <w:sz w:val="32"/>
          <w:lang w:val="en-GB"/>
        </w:rPr>
        <w:t>за</w:t>
      </w:r>
      <w:proofErr w:type="spellEnd"/>
      <w:r w:rsidRPr="006B44B2">
        <w:rPr>
          <w:rFonts w:cs="Arial"/>
          <w:sz w:val="32"/>
          <w:lang w:val="en-GB"/>
        </w:rPr>
        <w:t xml:space="preserve"> </w:t>
      </w:r>
      <w:proofErr w:type="spellStart"/>
      <w:r w:rsidRPr="006B44B2">
        <w:rPr>
          <w:rFonts w:cs="Arial"/>
          <w:sz w:val="32"/>
          <w:lang w:val="en-GB"/>
        </w:rPr>
        <w:t>бъдещето</w:t>
      </w:r>
      <w:proofErr w:type="spellEnd"/>
    </w:p>
    <w:p w:rsidR="0091353B" w:rsidRPr="0091353B" w:rsidRDefault="0091353B" w:rsidP="0091353B">
      <w:pPr>
        <w:pStyle w:val="Heading1"/>
        <w:spacing w:before="0" w:beforeAutospacing="0" w:line="276" w:lineRule="auto"/>
        <w:rPr>
          <w:rFonts w:cs="Arial"/>
          <w:sz w:val="32"/>
          <w:lang w:val="en-GB"/>
        </w:rPr>
      </w:pPr>
      <w:r>
        <w:rPr>
          <w:rFonts w:cs="Arial"/>
          <w:noProof/>
          <w:sz w:val="32"/>
          <w:lang w:val="en-GB" w:eastAsia="en-GB"/>
        </w:rPr>
        <w:drawing>
          <wp:inline distT="0" distB="0" distL="0" distR="0" wp14:anchorId="2CC813A0" wp14:editId="12A59F65">
            <wp:extent cx="5760720" cy="3844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0451070_KateNovikov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 w:val="0"/>
          <w:color w:val="000000"/>
          <w:sz w:val="16"/>
          <w:szCs w:val="16"/>
          <w:lang w:val="bg-BG"/>
        </w:rPr>
        <w:t>Източник</w:t>
      </w:r>
      <w:r w:rsidRPr="0091353B">
        <w:rPr>
          <w:rFonts w:cs="Arial"/>
          <w:b w:val="0"/>
          <w:color w:val="000000"/>
          <w:sz w:val="16"/>
          <w:szCs w:val="16"/>
        </w:rPr>
        <w:t xml:space="preserve">: </w:t>
      </w:r>
      <w:proofErr w:type="spellStart"/>
      <w:r w:rsidRPr="0091353B">
        <w:rPr>
          <w:rFonts w:cs="Arial"/>
          <w:b w:val="0"/>
          <w:color w:val="000000"/>
          <w:sz w:val="16"/>
          <w:szCs w:val="16"/>
        </w:rPr>
        <w:t>Depositphotos</w:t>
      </w:r>
      <w:proofErr w:type="spellEnd"/>
      <w:r w:rsidRPr="0091353B">
        <w:rPr>
          <w:rFonts w:cs="Arial"/>
          <w:b w:val="0"/>
          <w:color w:val="000000"/>
          <w:sz w:val="16"/>
          <w:szCs w:val="16"/>
        </w:rPr>
        <w:t>/</w:t>
      </w:r>
      <w:proofErr w:type="spellStart"/>
      <w:r w:rsidRPr="0091353B">
        <w:rPr>
          <w:rFonts w:cs="Arial"/>
          <w:b w:val="0"/>
          <w:color w:val="000000"/>
          <w:sz w:val="16"/>
          <w:szCs w:val="16"/>
        </w:rPr>
        <w:t>KateNovikova</w:t>
      </w:r>
      <w:proofErr w:type="spellEnd"/>
      <w:r w:rsidRPr="0091353B">
        <w:rPr>
          <w:rFonts w:cs="Arial"/>
          <w:b w:val="0"/>
          <w:color w:val="000000"/>
          <w:sz w:val="16"/>
          <w:szCs w:val="16"/>
        </w:rPr>
        <w:t xml:space="preserve"> (180451070)</w:t>
      </w:r>
    </w:p>
    <w:p w:rsidR="00CF2618" w:rsidRPr="00CF2618" w:rsidRDefault="006B44B2" w:rsidP="00BF3562">
      <w:pPr>
        <w:pStyle w:val="Heading1"/>
        <w:spacing w:line="276" w:lineRule="auto"/>
        <w:rPr>
          <w:rFonts w:cs="Arial"/>
          <w:sz w:val="24"/>
          <w:szCs w:val="28"/>
          <w:lang w:val="en-GB"/>
        </w:rPr>
      </w:pPr>
      <w:proofErr w:type="spellStart"/>
      <w:r w:rsidRPr="006B44B2">
        <w:rPr>
          <w:rFonts w:cs="Arial"/>
          <w:sz w:val="24"/>
          <w:szCs w:val="28"/>
          <w:lang w:val="en-GB"/>
        </w:rPr>
        <w:t>Финансираният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със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средства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на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ЕС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проект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MOVECO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стартира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нова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онлайн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платформа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за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обмен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на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</w:t>
      </w:r>
      <w:proofErr w:type="spellStart"/>
      <w:r w:rsidRPr="006B44B2">
        <w:rPr>
          <w:rFonts w:cs="Arial"/>
          <w:sz w:val="24"/>
          <w:szCs w:val="28"/>
          <w:lang w:val="en-GB"/>
        </w:rPr>
        <w:t>ресурси</w:t>
      </w:r>
      <w:proofErr w:type="spellEnd"/>
      <w:r w:rsidRPr="006B44B2">
        <w:rPr>
          <w:rFonts w:cs="Arial"/>
          <w:sz w:val="24"/>
          <w:szCs w:val="28"/>
          <w:lang w:val="en-GB"/>
        </w:rPr>
        <w:t xml:space="preserve"> и </w:t>
      </w:r>
      <w:proofErr w:type="spellStart"/>
      <w:r w:rsidRPr="006B44B2">
        <w:rPr>
          <w:rFonts w:cs="Arial"/>
          <w:sz w:val="24"/>
          <w:szCs w:val="28"/>
          <w:lang w:val="en-GB"/>
        </w:rPr>
        <w:t>продукти</w:t>
      </w:r>
      <w:proofErr w:type="spellEnd"/>
    </w:p>
    <w:p w:rsidR="00CF2618" w:rsidRPr="003F31CA" w:rsidRDefault="006B44B2" w:rsidP="00BF3562">
      <w:pPr>
        <w:rPr>
          <w:b/>
          <w:lang w:val="en-GB"/>
        </w:rPr>
      </w:pPr>
      <w:proofErr w:type="spellStart"/>
      <w:proofErr w:type="gramStart"/>
      <w:r w:rsidRPr="006B44B2">
        <w:rPr>
          <w:b/>
          <w:lang w:val="en-GB"/>
        </w:rPr>
        <w:t>София</w:t>
      </w:r>
      <w:proofErr w:type="spellEnd"/>
      <w:r w:rsidRPr="006B44B2">
        <w:rPr>
          <w:b/>
          <w:lang w:val="en-GB"/>
        </w:rPr>
        <w:t xml:space="preserve">, 16.07.2018 г. – </w:t>
      </w:r>
      <w:proofErr w:type="spellStart"/>
      <w:r w:rsidRPr="006B44B2">
        <w:rPr>
          <w:b/>
          <w:lang w:val="en-GB"/>
        </w:rPr>
        <w:t>Компании</w:t>
      </w:r>
      <w:proofErr w:type="spellEnd"/>
      <w:r w:rsidRPr="006B44B2">
        <w:rPr>
          <w:b/>
          <w:lang w:val="en-GB"/>
        </w:rPr>
        <w:t xml:space="preserve"> и </w:t>
      </w:r>
      <w:r w:rsidR="00100158">
        <w:rPr>
          <w:b/>
          <w:lang w:val="bg-BG"/>
        </w:rPr>
        <w:t>научно</w:t>
      </w:r>
      <w:proofErr w:type="spellStart"/>
      <w:r w:rsidRPr="006B44B2">
        <w:rPr>
          <w:b/>
          <w:lang w:val="en-GB"/>
        </w:rPr>
        <w:t>изследователски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организации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страните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Дунавския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регион</w:t>
      </w:r>
      <w:proofErr w:type="spellEnd"/>
      <w:r>
        <w:rPr>
          <w:rStyle w:val="FootnoteReference"/>
          <w:b/>
          <w:lang w:val="en-GB"/>
        </w:rPr>
        <w:footnoteReference w:id="1"/>
      </w:r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вече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имат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възможност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да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обменят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продукти</w:t>
      </w:r>
      <w:proofErr w:type="spellEnd"/>
      <w:r w:rsidRPr="006B44B2">
        <w:rPr>
          <w:b/>
          <w:lang w:val="en-GB"/>
        </w:rPr>
        <w:t xml:space="preserve">, </w:t>
      </w:r>
      <w:proofErr w:type="spellStart"/>
      <w:r w:rsidRPr="006B44B2">
        <w:rPr>
          <w:b/>
          <w:lang w:val="en-GB"/>
        </w:rPr>
        <w:t>материали</w:t>
      </w:r>
      <w:proofErr w:type="spellEnd"/>
      <w:r w:rsidRPr="006B44B2">
        <w:rPr>
          <w:b/>
          <w:lang w:val="en-GB"/>
        </w:rPr>
        <w:t xml:space="preserve"> и </w:t>
      </w:r>
      <w:proofErr w:type="spellStart"/>
      <w:r w:rsidRPr="006B44B2">
        <w:rPr>
          <w:b/>
          <w:lang w:val="en-GB"/>
        </w:rPr>
        <w:t>ресурси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за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повторна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употреба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чрез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нова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онлайн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платформа</w:t>
      </w:r>
      <w:proofErr w:type="spellEnd"/>
      <w:r w:rsidRPr="006B44B2">
        <w:rPr>
          <w:b/>
          <w:lang w:val="en-GB"/>
        </w:rPr>
        <w:t xml:space="preserve">, </w:t>
      </w:r>
      <w:proofErr w:type="spellStart"/>
      <w:r w:rsidRPr="006B44B2">
        <w:rPr>
          <w:b/>
          <w:lang w:val="en-GB"/>
        </w:rPr>
        <w:t>както</w:t>
      </w:r>
      <w:proofErr w:type="spellEnd"/>
      <w:r w:rsidRPr="006B44B2">
        <w:rPr>
          <w:b/>
          <w:lang w:val="en-GB"/>
        </w:rPr>
        <w:t xml:space="preserve"> и </w:t>
      </w:r>
      <w:proofErr w:type="spellStart"/>
      <w:r w:rsidRPr="006B44B2">
        <w:rPr>
          <w:b/>
          <w:lang w:val="en-GB"/>
        </w:rPr>
        <w:t>да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изградят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мрежи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сътрудничество</w:t>
      </w:r>
      <w:proofErr w:type="spellEnd"/>
      <w:r w:rsidRPr="006B44B2">
        <w:rPr>
          <w:b/>
          <w:lang w:val="en-GB"/>
        </w:rPr>
        <w:t xml:space="preserve">, </w:t>
      </w:r>
      <w:proofErr w:type="spellStart"/>
      <w:r w:rsidRPr="006B44B2">
        <w:rPr>
          <w:b/>
          <w:lang w:val="en-GB"/>
        </w:rPr>
        <w:t>за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да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насърчат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кръговата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икономика</w:t>
      </w:r>
      <w:proofErr w:type="spellEnd"/>
      <w:r w:rsidRPr="006B44B2">
        <w:rPr>
          <w:b/>
          <w:lang w:val="en-GB"/>
        </w:rPr>
        <w:t>.</w:t>
      </w:r>
      <w:proofErr w:type="gramEnd"/>
      <w:r w:rsidRPr="006B44B2">
        <w:rPr>
          <w:b/>
          <w:lang w:val="en-GB"/>
        </w:rPr>
        <w:t xml:space="preserve"> </w:t>
      </w:r>
      <w:proofErr w:type="spellStart"/>
      <w:proofErr w:type="gramStart"/>
      <w:r w:rsidRPr="006B44B2">
        <w:rPr>
          <w:b/>
          <w:lang w:val="en-GB"/>
        </w:rPr>
        <w:t>Тази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платформа</w:t>
      </w:r>
      <w:proofErr w:type="spellEnd"/>
      <w:r w:rsidRPr="006B44B2">
        <w:rPr>
          <w:b/>
          <w:lang w:val="en-GB"/>
        </w:rPr>
        <w:t xml:space="preserve"> (</w:t>
      </w:r>
      <w:hyperlink r:id="rId10" w:history="1">
        <w:r w:rsidR="00265C56" w:rsidRPr="005106A9">
          <w:rPr>
            <w:rStyle w:val="Hyperlink"/>
            <w:b/>
            <w:lang w:val="en-GB"/>
          </w:rPr>
          <w:t>http://danube-goes-circular.eu/</w:t>
        </w:r>
      </w:hyperlink>
      <w:r w:rsidR="00265C56">
        <w:rPr>
          <w:b/>
          <w:lang w:val="bg-BG"/>
        </w:rPr>
        <w:t>)</w:t>
      </w:r>
      <w:r w:rsidRPr="006B44B2">
        <w:rPr>
          <w:b/>
          <w:lang w:val="en-GB"/>
        </w:rPr>
        <w:t xml:space="preserve">, </w:t>
      </w:r>
      <w:proofErr w:type="spellStart"/>
      <w:r w:rsidRPr="006B44B2">
        <w:rPr>
          <w:b/>
          <w:lang w:val="en-GB"/>
        </w:rPr>
        <w:t>включваща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виртуален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пазар</w:t>
      </w:r>
      <w:proofErr w:type="spellEnd"/>
      <w:r w:rsidRPr="006B44B2">
        <w:rPr>
          <w:b/>
          <w:lang w:val="en-GB"/>
        </w:rPr>
        <w:t xml:space="preserve">, е </w:t>
      </w:r>
      <w:proofErr w:type="spellStart"/>
      <w:r w:rsidRPr="006B44B2">
        <w:rPr>
          <w:b/>
          <w:lang w:val="en-GB"/>
        </w:rPr>
        <w:t>създадена</w:t>
      </w:r>
      <w:proofErr w:type="spellEnd"/>
      <w:r w:rsidRPr="006B44B2">
        <w:rPr>
          <w:b/>
          <w:lang w:val="en-GB"/>
        </w:rPr>
        <w:t xml:space="preserve"> в </w:t>
      </w:r>
      <w:proofErr w:type="spellStart"/>
      <w:r w:rsidRPr="006B44B2">
        <w:rPr>
          <w:b/>
          <w:lang w:val="en-GB"/>
        </w:rPr>
        <w:t>рамките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финансирания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европейска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програма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Interreg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проект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MOVECO</w:t>
      </w:r>
      <w:proofErr w:type="spellEnd"/>
      <w:r w:rsidRPr="006B44B2">
        <w:rPr>
          <w:b/>
          <w:lang w:val="en-GB"/>
        </w:rPr>
        <w:t xml:space="preserve">, в </w:t>
      </w:r>
      <w:proofErr w:type="spellStart"/>
      <w:r w:rsidRPr="006B44B2">
        <w:rPr>
          <w:b/>
          <w:lang w:val="en-GB"/>
        </w:rPr>
        <w:t>който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участват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партньори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десет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страни</w:t>
      </w:r>
      <w:proofErr w:type="spellEnd"/>
      <w:r w:rsidRPr="006B44B2">
        <w:rPr>
          <w:b/>
          <w:lang w:val="en-GB"/>
        </w:rPr>
        <w:t xml:space="preserve"> в </w:t>
      </w:r>
      <w:proofErr w:type="spellStart"/>
      <w:r w:rsidRPr="006B44B2">
        <w:rPr>
          <w:b/>
          <w:lang w:val="en-GB"/>
        </w:rPr>
        <w:t>Дунавския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регион</w:t>
      </w:r>
      <w:proofErr w:type="spellEnd"/>
      <w:r w:rsidRPr="006B44B2">
        <w:rPr>
          <w:b/>
          <w:lang w:val="en-GB"/>
        </w:rPr>
        <w:t>.</w:t>
      </w:r>
      <w:proofErr w:type="gramEnd"/>
      <w:r w:rsidRPr="006B44B2">
        <w:rPr>
          <w:b/>
          <w:lang w:val="en-GB"/>
        </w:rPr>
        <w:t xml:space="preserve"> </w:t>
      </w:r>
      <w:proofErr w:type="spellStart"/>
      <w:proofErr w:type="gramStart"/>
      <w:r w:rsidRPr="006B44B2">
        <w:rPr>
          <w:b/>
          <w:lang w:val="en-GB"/>
        </w:rPr>
        <w:t>Международният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консорциум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също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така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предлага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заинтересовани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страни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инструментариум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за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осъществяване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идеи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кръговата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икономика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бизнеса</w:t>
      </w:r>
      <w:proofErr w:type="spellEnd"/>
      <w:r w:rsidRPr="006B44B2">
        <w:rPr>
          <w:b/>
          <w:lang w:val="en-GB"/>
        </w:rPr>
        <w:t xml:space="preserve"> и </w:t>
      </w:r>
      <w:proofErr w:type="spellStart"/>
      <w:r w:rsidRPr="006B44B2">
        <w:rPr>
          <w:b/>
          <w:lang w:val="en-GB"/>
        </w:rPr>
        <w:t>организации</w:t>
      </w:r>
      <w:proofErr w:type="spellEnd"/>
      <w:r w:rsidRPr="006B44B2">
        <w:rPr>
          <w:b/>
          <w:lang w:val="en-GB"/>
        </w:rPr>
        <w:t xml:space="preserve">, </w:t>
      </w:r>
      <w:proofErr w:type="spellStart"/>
      <w:r w:rsidRPr="006B44B2">
        <w:rPr>
          <w:b/>
          <w:lang w:val="en-GB"/>
        </w:rPr>
        <w:t>докато</w:t>
      </w:r>
      <w:proofErr w:type="spellEnd"/>
      <w:r w:rsidRPr="006B44B2">
        <w:rPr>
          <w:b/>
          <w:lang w:val="en-GB"/>
        </w:rPr>
        <w:t xml:space="preserve"> в </w:t>
      </w:r>
      <w:proofErr w:type="spellStart"/>
      <w:r w:rsidRPr="006B44B2">
        <w:rPr>
          <w:b/>
          <w:lang w:val="en-GB"/>
        </w:rPr>
        <w:t>същото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време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ги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информира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свързани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теми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като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схеми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за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разширена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отговорност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на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производителя</w:t>
      </w:r>
      <w:proofErr w:type="spellEnd"/>
      <w:r w:rsidRPr="006B44B2">
        <w:rPr>
          <w:b/>
          <w:lang w:val="en-GB"/>
        </w:rPr>
        <w:t xml:space="preserve"> в </w:t>
      </w:r>
      <w:proofErr w:type="spellStart"/>
      <w:r w:rsidRPr="006B44B2">
        <w:rPr>
          <w:b/>
          <w:lang w:val="en-GB"/>
        </w:rPr>
        <w:t>различните</w:t>
      </w:r>
      <w:proofErr w:type="spellEnd"/>
      <w:r w:rsidRPr="006B44B2">
        <w:rPr>
          <w:b/>
          <w:lang w:val="en-GB"/>
        </w:rPr>
        <w:t xml:space="preserve"> </w:t>
      </w:r>
      <w:proofErr w:type="spellStart"/>
      <w:r w:rsidRPr="006B44B2">
        <w:rPr>
          <w:b/>
          <w:lang w:val="en-GB"/>
        </w:rPr>
        <w:t>страни</w:t>
      </w:r>
      <w:proofErr w:type="spellEnd"/>
      <w:r w:rsidRPr="006B44B2">
        <w:rPr>
          <w:b/>
          <w:lang w:val="en-GB"/>
        </w:rPr>
        <w:t>.</w:t>
      </w:r>
      <w:proofErr w:type="gramEnd"/>
    </w:p>
    <w:p w:rsidR="00CF2618" w:rsidRPr="006C0161" w:rsidRDefault="006B44B2" w:rsidP="00BF3562">
      <w:pPr>
        <w:rPr>
          <w:lang w:val="en-GB"/>
        </w:rPr>
      </w:pPr>
      <w:proofErr w:type="spellStart"/>
      <w:r w:rsidRPr="006B44B2">
        <w:rPr>
          <w:lang w:val="en-GB"/>
        </w:rPr>
        <w:t>Ч</w:t>
      </w:r>
      <w:r w:rsidR="002E7F2A">
        <w:rPr>
          <w:lang w:val="en-GB"/>
        </w:rPr>
        <w:t>етирите</w:t>
      </w:r>
      <w:proofErr w:type="spellEnd"/>
      <w:r w:rsidR="002E7F2A">
        <w:rPr>
          <w:lang w:val="en-GB"/>
        </w:rPr>
        <w:t xml:space="preserve"> </w:t>
      </w:r>
      <w:proofErr w:type="spellStart"/>
      <w:r w:rsidR="002E7F2A">
        <w:rPr>
          <w:lang w:val="en-GB"/>
        </w:rPr>
        <w:t>модула</w:t>
      </w:r>
      <w:proofErr w:type="spellEnd"/>
      <w:r w:rsidR="002E7F2A">
        <w:rPr>
          <w:lang w:val="en-GB"/>
        </w:rPr>
        <w:t xml:space="preserve"> </w:t>
      </w:r>
      <w:proofErr w:type="spellStart"/>
      <w:r w:rsidR="002E7F2A">
        <w:rPr>
          <w:lang w:val="en-GB"/>
        </w:rPr>
        <w:t>на</w:t>
      </w:r>
      <w:proofErr w:type="spellEnd"/>
      <w:r w:rsidR="002E7F2A">
        <w:rPr>
          <w:lang w:val="en-GB"/>
        </w:rPr>
        <w:t xml:space="preserve"> платформата с</w:t>
      </w:r>
      <w:r w:rsidR="002E7F2A">
        <w:rPr>
          <w:lang w:val="bg-BG"/>
        </w:rPr>
        <w:t>е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основават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мотото</w:t>
      </w:r>
      <w:proofErr w:type="spellEnd"/>
      <w:r w:rsidRPr="006B44B2">
        <w:rPr>
          <w:lang w:val="en-GB"/>
        </w:rPr>
        <w:t xml:space="preserve"> „</w:t>
      </w:r>
      <w:proofErr w:type="spellStart"/>
      <w:r w:rsidRPr="006B44B2">
        <w:rPr>
          <w:lang w:val="en-GB"/>
        </w:rPr>
        <w:t>Нека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направим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светът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по-кръгов</w:t>
      </w:r>
      <w:proofErr w:type="spellEnd"/>
      <w:proofErr w:type="gramStart"/>
      <w:r w:rsidRPr="006B44B2">
        <w:rPr>
          <w:lang w:val="en-GB"/>
        </w:rPr>
        <w:t>!“</w:t>
      </w:r>
      <w:proofErr w:type="gramEnd"/>
      <w:r w:rsidRPr="006B44B2">
        <w:rPr>
          <w:lang w:val="en-GB"/>
        </w:rPr>
        <w:t xml:space="preserve">. </w:t>
      </w:r>
      <w:proofErr w:type="spellStart"/>
      <w:proofErr w:type="gramStart"/>
      <w:r w:rsidRPr="006B44B2">
        <w:rPr>
          <w:lang w:val="en-GB"/>
        </w:rPr>
        <w:t>Първият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модул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представлява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пазар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повторно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изпо</w:t>
      </w:r>
      <w:bookmarkStart w:id="0" w:name="_GoBack"/>
      <w:bookmarkEnd w:id="0"/>
      <w:r w:rsidRPr="006B44B2">
        <w:rPr>
          <w:lang w:val="en-GB"/>
        </w:rPr>
        <w:t>лзване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продукти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lastRenderedPageBreak/>
        <w:t>вторични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ресурси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материали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Този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виртуален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пазар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стреми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затвори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материалния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страните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Дунавския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регион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gramStart"/>
      <w:r w:rsidRPr="006B44B2">
        <w:rPr>
          <w:lang w:val="en-GB"/>
        </w:rPr>
        <w:t>„</w:t>
      </w:r>
      <w:proofErr w:type="spellStart"/>
      <w:r w:rsidRPr="006B44B2">
        <w:rPr>
          <w:lang w:val="en-GB"/>
        </w:rPr>
        <w:t>Отпадъкът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един </w:t>
      </w:r>
      <w:proofErr w:type="spellStart"/>
      <w:r w:rsidRPr="006B44B2">
        <w:rPr>
          <w:lang w:val="en-GB"/>
        </w:rPr>
        <w:t>производител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може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превърне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ценен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ресурс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друг</w:t>
      </w:r>
      <w:proofErr w:type="spellEnd"/>
      <w:r w:rsidRPr="006B44B2">
        <w:rPr>
          <w:lang w:val="en-GB"/>
        </w:rPr>
        <w:t xml:space="preserve">“, </w:t>
      </w:r>
      <w:proofErr w:type="spellStart"/>
      <w:r w:rsidRPr="006B44B2">
        <w:rPr>
          <w:lang w:val="en-GB"/>
        </w:rPr>
        <w:t>обяснява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заместник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координаторът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MOVECO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Antonija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Božič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Cerar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Словенската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търговско-промишлена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палата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gramStart"/>
      <w:r w:rsidRPr="006B44B2">
        <w:rPr>
          <w:lang w:val="en-GB"/>
        </w:rPr>
        <w:t>„</w:t>
      </w:r>
      <w:proofErr w:type="spellStart"/>
      <w:r w:rsidRPr="006B44B2">
        <w:rPr>
          <w:lang w:val="en-GB"/>
        </w:rPr>
        <w:t>Благодарение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платформата </w:t>
      </w:r>
      <w:proofErr w:type="spellStart"/>
      <w:r w:rsidRPr="006B44B2">
        <w:rPr>
          <w:lang w:val="en-GB"/>
        </w:rPr>
        <w:t>компаниите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могат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съвместно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създават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мрежи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индустриална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симбиоза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Регистрацията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вече</w:t>
      </w:r>
      <w:proofErr w:type="spellEnd"/>
      <w:r w:rsidRPr="006B44B2">
        <w:rPr>
          <w:lang w:val="en-GB"/>
        </w:rPr>
        <w:t xml:space="preserve"> е </w:t>
      </w:r>
      <w:proofErr w:type="spellStart"/>
      <w:r w:rsidRPr="006B44B2">
        <w:rPr>
          <w:lang w:val="en-GB"/>
        </w:rPr>
        <w:t>отворена</w:t>
      </w:r>
      <w:proofErr w:type="spellEnd"/>
      <w:proofErr w:type="gramStart"/>
      <w:r w:rsidRPr="006B44B2">
        <w:rPr>
          <w:lang w:val="en-GB"/>
        </w:rPr>
        <w:t>!“</w:t>
      </w:r>
      <w:proofErr w:type="gramEnd"/>
    </w:p>
    <w:p w:rsidR="00CF2618" w:rsidRPr="00CF2618" w:rsidRDefault="006B44B2" w:rsidP="00BF3562">
      <w:pPr>
        <w:rPr>
          <w:lang w:val="en-GB"/>
        </w:rPr>
      </w:pPr>
      <w:proofErr w:type="spellStart"/>
      <w:proofErr w:type="gramStart"/>
      <w:r w:rsidRPr="006B44B2">
        <w:rPr>
          <w:lang w:val="en-GB"/>
        </w:rPr>
        <w:t>Вторият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модул</w:t>
      </w:r>
      <w:proofErr w:type="spellEnd"/>
      <w:r w:rsidRPr="006B44B2">
        <w:rPr>
          <w:lang w:val="en-GB"/>
        </w:rPr>
        <w:t xml:space="preserve"> е </w:t>
      </w:r>
      <w:proofErr w:type="spellStart"/>
      <w:r w:rsidRPr="006B44B2">
        <w:rPr>
          <w:lang w:val="en-GB"/>
        </w:rPr>
        <w:t>предимно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насочен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към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организации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научноизследователска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развойна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дейност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предлага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възможности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сътрудничество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областта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кръговата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икономика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gramStart"/>
      <w:r w:rsidRPr="006B44B2">
        <w:rPr>
          <w:lang w:val="en-GB"/>
        </w:rPr>
        <w:t xml:space="preserve">В </w:t>
      </w:r>
      <w:proofErr w:type="spellStart"/>
      <w:r w:rsidRPr="006B44B2">
        <w:rPr>
          <w:lang w:val="en-GB"/>
        </w:rPr>
        <w:t>този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раздел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заинтересовани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страни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могат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обменят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виждания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съответните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теми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намерят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нови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партньори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проекти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тази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област</w:t>
      </w:r>
      <w:proofErr w:type="spellEnd"/>
      <w:r w:rsidRPr="006B44B2">
        <w:rPr>
          <w:lang w:val="en-GB"/>
        </w:rPr>
        <w:t>.</w:t>
      </w:r>
      <w:proofErr w:type="gramEnd"/>
      <w:r w:rsidR="00100158">
        <w:rPr>
          <w:lang w:val="bg-BG"/>
        </w:rPr>
        <w:t xml:space="preserve"> </w:t>
      </w:r>
      <w:proofErr w:type="spellStart"/>
      <w:r w:rsidRPr="006B44B2">
        <w:rPr>
          <w:lang w:val="en-GB"/>
        </w:rPr>
        <w:t>Освен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това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секцията</w:t>
      </w:r>
      <w:proofErr w:type="spellEnd"/>
      <w:r w:rsidRPr="006B44B2">
        <w:rPr>
          <w:lang w:val="en-GB"/>
        </w:rPr>
        <w:t xml:space="preserve"> „</w:t>
      </w:r>
      <w:proofErr w:type="spellStart"/>
      <w:r w:rsidRPr="006B44B2">
        <w:rPr>
          <w:lang w:val="en-GB"/>
        </w:rPr>
        <w:t>Идеи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дискусии</w:t>
      </w:r>
      <w:proofErr w:type="spellEnd"/>
      <w:r w:rsidRPr="006B44B2">
        <w:rPr>
          <w:lang w:val="en-GB"/>
        </w:rPr>
        <w:t xml:space="preserve">“ </w:t>
      </w:r>
      <w:proofErr w:type="spellStart"/>
      <w:r w:rsidRPr="006B44B2">
        <w:rPr>
          <w:lang w:val="en-GB"/>
        </w:rPr>
        <w:t>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могат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оставя</w:t>
      </w:r>
      <w:r w:rsidR="005E2614">
        <w:rPr>
          <w:lang w:val="en-GB"/>
        </w:rPr>
        <w:t>т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своя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принос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като</w:t>
      </w:r>
      <w:proofErr w:type="spellEnd"/>
      <w:r w:rsidR="005E2614">
        <w:rPr>
          <w:lang w:val="en-GB"/>
        </w:rPr>
        <w:t xml:space="preserve"> </w:t>
      </w:r>
      <w:r w:rsidR="005E2614">
        <w:rPr>
          <w:lang w:val="bg-BG"/>
        </w:rPr>
        <w:t>споделят „добри практики“</w:t>
      </w:r>
      <w:r w:rsidR="005E2614">
        <w:rPr>
          <w:lang w:val="en-GB"/>
        </w:rPr>
        <w:t xml:space="preserve">, </w:t>
      </w:r>
      <w:r w:rsidRPr="006B44B2">
        <w:rPr>
          <w:lang w:val="en-GB"/>
        </w:rPr>
        <w:t>и</w:t>
      </w:r>
      <w:r w:rsidR="005E2614">
        <w:rPr>
          <w:lang w:val="bg-BG"/>
        </w:rPr>
        <w:t>ли</w:t>
      </w:r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да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намерят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решения</w:t>
      </w:r>
      <w:proofErr w:type="spellEnd"/>
      <w:r w:rsidR="005E2614">
        <w:rPr>
          <w:lang w:val="en-GB"/>
        </w:rPr>
        <w:t>,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които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="005E2614">
        <w:rPr>
          <w:lang w:val="bg-BG"/>
        </w:rPr>
        <w:t xml:space="preserve"> им помогнат да</w:t>
      </w:r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се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справят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със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собствени</w:t>
      </w:r>
      <w:proofErr w:type="spellEnd"/>
      <w:r w:rsidR="005E2614">
        <w:rPr>
          <w:lang w:val="bg-BG"/>
        </w:rPr>
        <w:t>те си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предизвикателства</w:t>
      </w:r>
      <w:proofErr w:type="spellEnd"/>
      <w:r w:rsidRPr="006B44B2">
        <w:rPr>
          <w:lang w:val="en-GB"/>
        </w:rPr>
        <w:t>.</w:t>
      </w:r>
    </w:p>
    <w:p w:rsidR="00CF2618" w:rsidRPr="003F31CA" w:rsidRDefault="00100158" w:rsidP="00BF3562">
      <w:pPr>
        <w:rPr>
          <w:lang w:val="en-GB"/>
        </w:rPr>
      </w:pPr>
      <w:r>
        <w:rPr>
          <w:lang w:val="bg-BG"/>
        </w:rPr>
        <w:t>„</w:t>
      </w:r>
      <w:proofErr w:type="spellStart"/>
      <w:r>
        <w:rPr>
          <w:lang w:val="en-GB"/>
        </w:rPr>
        <w:t>Инструментариум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за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кръгова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икономика</w:t>
      </w:r>
      <w:proofErr w:type="spellEnd"/>
      <w:r>
        <w:rPr>
          <w:lang w:val="bg-BG"/>
        </w:rPr>
        <w:t>“</w:t>
      </w:r>
      <w:r w:rsidR="006B44B2" w:rsidRPr="006B44B2">
        <w:rPr>
          <w:lang w:val="en-GB"/>
        </w:rPr>
        <w:t xml:space="preserve">, </w:t>
      </w:r>
      <w:proofErr w:type="spellStart"/>
      <w:r w:rsidR="006B44B2" w:rsidRPr="006B44B2">
        <w:rPr>
          <w:lang w:val="en-GB"/>
        </w:rPr>
        <w:t>третият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модул</w:t>
      </w:r>
      <w:proofErr w:type="spellEnd"/>
      <w:r w:rsidR="006B44B2" w:rsidRPr="006B44B2">
        <w:rPr>
          <w:lang w:val="en-GB"/>
        </w:rPr>
        <w:t xml:space="preserve">, е </w:t>
      </w:r>
      <w:proofErr w:type="spellStart"/>
      <w:r w:rsidR="006B44B2" w:rsidRPr="006B44B2">
        <w:rPr>
          <w:lang w:val="en-GB"/>
        </w:rPr>
        <w:t>предназначен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да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подпомага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компании</w:t>
      </w:r>
      <w:proofErr w:type="spellEnd"/>
      <w:r w:rsidR="006B44B2" w:rsidRPr="006B44B2">
        <w:rPr>
          <w:lang w:val="en-GB"/>
        </w:rPr>
        <w:t xml:space="preserve"> и </w:t>
      </w:r>
      <w:proofErr w:type="spellStart"/>
      <w:r w:rsidR="006B44B2" w:rsidRPr="006B44B2">
        <w:rPr>
          <w:lang w:val="en-GB"/>
        </w:rPr>
        <w:t>организации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при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осъществяване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на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кръговата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икономика</w:t>
      </w:r>
      <w:proofErr w:type="spellEnd"/>
      <w:r w:rsidR="006B44B2" w:rsidRPr="006B44B2">
        <w:rPr>
          <w:lang w:val="en-GB"/>
        </w:rPr>
        <w:t xml:space="preserve">. </w:t>
      </w:r>
      <w:proofErr w:type="spellStart"/>
      <w:r w:rsidR="006B44B2" w:rsidRPr="006B44B2">
        <w:rPr>
          <w:lang w:val="en-GB"/>
        </w:rPr>
        <w:t>Пълното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разработване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на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инструментариума</w:t>
      </w:r>
      <w:proofErr w:type="spellEnd"/>
      <w:r w:rsidR="006B44B2" w:rsidRPr="006B44B2">
        <w:rPr>
          <w:lang w:val="en-GB"/>
        </w:rPr>
        <w:t xml:space="preserve"> е </w:t>
      </w:r>
      <w:proofErr w:type="spellStart"/>
      <w:r w:rsidR="006B44B2" w:rsidRPr="006B44B2">
        <w:rPr>
          <w:lang w:val="en-GB"/>
        </w:rPr>
        <w:t>предвидено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за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август</w:t>
      </w:r>
      <w:proofErr w:type="spellEnd"/>
      <w:r w:rsidR="006B44B2" w:rsidRPr="006B44B2">
        <w:rPr>
          <w:lang w:val="en-GB"/>
        </w:rPr>
        <w:t xml:space="preserve"> 2018 г. </w:t>
      </w:r>
      <w:proofErr w:type="spellStart"/>
      <w:r w:rsidR="006B44B2" w:rsidRPr="006B44B2">
        <w:rPr>
          <w:lang w:val="en-GB"/>
        </w:rPr>
        <w:t>Модулът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предлага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преглед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на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принципите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на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кръговата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икономика</w:t>
      </w:r>
      <w:proofErr w:type="spellEnd"/>
      <w:r w:rsidR="006B44B2" w:rsidRPr="006B44B2">
        <w:rPr>
          <w:lang w:val="en-GB"/>
        </w:rPr>
        <w:t xml:space="preserve">, </w:t>
      </w:r>
      <w:proofErr w:type="spellStart"/>
      <w:r w:rsidR="006B44B2" w:rsidRPr="006B44B2">
        <w:rPr>
          <w:lang w:val="en-GB"/>
        </w:rPr>
        <w:t>също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така</w:t>
      </w:r>
      <w:proofErr w:type="spellEnd"/>
      <w:r w:rsidR="006B44B2" w:rsidRPr="006B44B2">
        <w:rPr>
          <w:lang w:val="en-GB"/>
        </w:rPr>
        <w:t xml:space="preserve"> и </w:t>
      </w:r>
      <w:proofErr w:type="spellStart"/>
      <w:r w:rsidR="006B44B2" w:rsidRPr="006B44B2">
        <w:rPr>
          <w:lang w:val="en-GB"/>
        </w:rPr>
        <w:t>различни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материали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за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обучение</w:t>
      </w:r>
      <w:proofErr w:type="spellEnd"/>
      <w:r w:rsidR="006B44B2" w:rsidRPr="006B44B2">
        <w:rPr>
          <w:lang w:val="en-GB"/>
        </w:rPr>
        <w:t xml:space="preserve">, </w:t>
      </w:r>
      <w:proofErr w:type="spellStart"/>
      <w:r w:rsidR="006B44B2" w:rsidRPr="006B44B2">
        <w:rPr>
          <w:lang w:val="en-GB"/>
        </w:rPr>
        <w:t>включително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информация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относно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възможности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за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сътрудничество</w:t>
      </w:r>
      <w:proofErr w:type="spellEnd"/>
      <w:r w:rsidR="006B44B2" w:rsidRPr="006B44B2">
        <w:rPr>
          <w:lang w:val="en-GB"/>
        </w:rPr>
        <w:t xml:space="preserve">, </w:t>
      </w:r>
      <w:proofErr w:type="spellStart"/>
      <w:r w:rsidR="006B44B2" w:rsidRPr="006B44B2">
        <w:rPr>
          <w:lang w:val="en-GB"/>
        </w:rPr>
        <w:t>както</w:t>
      </w:r>
      <w:proofErr w:type="spellEnd"/>
      <w:r w:rsidR="006B44B2" w:rsidRPr="006B44B2">
        <w:rPr>
          <w:lang w:val="en-GB"/>
        </w:rPr>
        <w:t xml:space="preserve"> и </w:t>
      </w:r>
      <w:proofErr w:type="spellStart"/>
      <w:r w:rsidR="006B44B2" w:rsidRPr="006B44B2">
        <w:rPr>
          <w:lang w:val="en-GB"/>
        </w:rPr>
        <w:t>инструменти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за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оценка</w:t>
      </w:r>
      <w:proofErr w:type="spellEnd"/>
      <w:r w:rsidR="006B44B2" w:rsidRPr="006B44B2">
        <w:rPr>
          <w:lang w:val="en-GB"/>
        </w:rPr>
        <w:t xml:space="preserve"> и </w:t>
      </w:r>
      <w:proofErr w:type="spellStart"/>
      <w:r w:rsidR="006B44B2" w:rsidRPr="006B44B2">
        <w:rPr>
          <w:lang w:val="en-GB"/>
        </w:rPr>
        <w:t>финансиране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на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кръгови</w:t>
      </w:r>
      <w:proofErr w:type="spellEnd"/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проекти</w:t>
      </w:r>
      <w:proofErr w:type="spellEnd"/>
      <w:r w:rsidR="006B44B2" w:rsidRPr="006B44B2">
        <w:rPr>
          <w:lang w:val="en-GB"/>
        </w:rPr>
        <w:t>.</w:t>
      </w:r>
    </w:p>
    <w:p w:rsidR="00CF2618" w:rsidRPr="00CF2618" w:rsidRDefault="006B44B2" w:rsidP="00BF3562">
      <w:pPr>
        <w:rPr>
          <w:lang w:val="en-GB"/>
        </w:rPr>
      </w:pPr>
      <w:proofErr w:type="gramStart"/>
      <w:r w:rsidRPr="006B44B2">
        <w:rPr>
          <w:lang w:val="en-GB"/>
        </w:rPr>
        <w:t xml:space="preserve">В </w:t>
      </w:r>
      <w:proofErr w:type="spellStart"/>
      <w:r w:rsidRPr="006B44B2">
        <w:rPr>
          <w:lang w:val="en-GB"/>
        </w:rPr>
        <w:t>четвъртия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модул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партньорите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проект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MOVECO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предоставят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подробна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информация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различни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схеми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разширена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отговорност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производителя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Дунавския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регион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Този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раздел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обобщава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състоянието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законодателството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съответните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страни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предоставя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контактни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данни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местни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експерти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Целта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разширената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отговорност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производителя</w:t>
      </w:r>
      <w:proofErr w:type="spellEnd"/>
      <w:r w:rsidRPr="006B44B2">
        <w:rPr>
          <w:lang w:val="en-GB"/>
        </w:rPr>
        <w:t xml:space="preserve"> е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насърчи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производителите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поемат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отговорност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целия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жизнен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цикъл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своите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продукти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като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оптимизират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възможностите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рециклиране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повторна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употреба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още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етап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проектиране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Тъй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като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този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подход</w:t>
      </w:r>
      <w:proofErr w:type="spellEnd"/>
      <w:r w:rsidRPr="006B44B2">
        <w:rPr>
          <w:lang w:val="en-GB"/>
        </w:rPr>
        <w:t xml:space="preserve"> </w:t>
      </w:r>
      <w:r w:rsidR="005E2614">
        <w:rPr>
          <w:lang w:val="bg-BG"/>
        </w:rPr>
        <w:t>се идентифицира с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кръгова</w:t>
      </w:r>
      <w:proofErr w:type="spellEnd"/>
      <w:r w:rsidR="005E2614">
        <w:rPr>
          <w:lang w:val="bg-BG"/>
        </w:rPr>
        <w:t>та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икономика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де</w:t>
      </w:r>
      <w:r w:rsidR="005E2614">
        <w:rPr>
          <w:lang w:val="en-GB"/>
        </w:rPr>
        <w:t>йствие</w:t>
      </w:r>
      <w:proofErr w:type="spellEnd"/>
      <w:r w:rsidR="005E2614">
        <w:rPr>
          <w:lang w:val="en-GB"/>
        </w:rPr>
        <w:t xml:space="preserve">, </w:t>
      </w:r>
      <w:proofErr w:type="spellStart"/>
      <w:r w:rsidR="005E2614">
        <w:rPr>
          <w:lang w:val="en-GB"/>
        </w:rPr>
        <w:t>MOVECO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en-GB"/>
        </w:rPr>
        <w:t>предоставя</w:t>
      </w:r>
      <w:proofErr w:type="spellEnd"/>
      <w:r w:rsidR="005E2614">
        <w:rPr>
          <w:lang w:val="en-GB"/>
        </w:rPr>
        <w:t xml:space="preserve"> </w:t>
      </w:r>
      <w:proofErr w:type="spellStart"/>
      <w:r w:rsidR="005E2614">
        <w:rPr>
          <w:lang w:val="bg-BG"/>
        </w:rPr>
        <w:t>актуалн</w:t>
      </w:r>
      <w:proofErr w:type="spellEnd"/>
      <w:r w:rsidRPr="006B44B2">
        <w:rPr>
          <w:lang w:val="en-GB"/>
        </w:rPr>
        <w:t xml:space="preserve">а и </w:t>
      </w:r>
      <w:proofErr w:type="spellStart"/>
      <w:r w:rsidRPr="006B44B2">
        <w:rPr>
          <w:lang w:val="en-GB"/>
        </w:rPr>
        <w:t>подробна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информация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тази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тема</w:t>
      </w:r>
      <w:proofErr w:type="spellEnd"/>
      <w:r w:rsidRPr="006B44B2">
        <w:rPr>
          <w:lang w:val="en-GB"/>
        </w:rPr>
        <w:t>.</w:t>
      </w:r>
      <w:proofErr w:type="gramEnd"/>
    </w:p>
    <w:p w:rsidR="00BF3562" w:rsidRPr="008A67D6" w:rsidRDefault="006B44B2" w:rsidP="00BF3562">
      <w:pPr>
        <w:rPr>
          <w:lang w:val="bg-BG"/>
        </w:rPr>
      </w:pPr>
      <w:proofErr w:type="spellStart"/>
      <w:proofErr w:type="gramStart"/>
      <w:r w:rsidRPr="006B44B2">
        <w:rPr>
          <w:lang w:val="en-GB"/>
        </w:rPr>
        <w:t>Всички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модули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новата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онлайн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платформа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предлагат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функция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автоматичен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превод</w:t>
      </w:r>
      <w:proofErr w:type="spellEnd"/>
      <w:r>
        <w:rPr>
          <w:rStyle w:val="FootnoteReference"/>
          <w:lang w:val="en-GB"/>
        </w:rPr>
        <w:footnoteReference w:id="2"/>
      </w:r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ще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бъдат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допълнително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разработени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консорциума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MOVECO</w:t>
      </w:r>
      <w:proofErr w:type="spellEnd"/>
      <w:r w:rsidRPr="006B44B2">
        <w:rPr>
          <w:lang w:val="en-GB"/>
        </w:rPr>
        <w:t>.</w:t>
      </w:r>
      <w:proofErr w:type="gramEnd"/>
    </w:p>
    <w:p w:rsidR="0091353B" w:rsidRPr="0091353B" w:rsidRDefault="0091353B" w:rsidP="0091353B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742685_gavran3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bg-BG"/>
        </w:rPr>
        <w:t>Източник</w:t>
      </w:r>
      <w:r w:rsidRPr="0091353B">
        <w:rPr>
          <w:color w:val="000000"/>
          <w:sz w:val="16"/>
          <w:szCs w:val="16"/>
        </w:rPr>
        <w:t xml:space="preserve">: </w:t>
      </w:r>
      <w:proofErr w:type="spellStart"/>
      <w:r w:rsidRPr="0091353B">
        <w:rPr>
          <w:color w:val="000000"/>
          <w:sz w:val="16"/>
          <w:szCs w:val="16"/>
        </w:rPr>
        <w:t>Depositphotos</w:t>
      </w:r>
      <w:proofErr w:type="spellEnd"/>
      <w:r w:rsidRPr="0091353B">
        <w:rPr>
          <w:color w:val="000000"/>
          <w:sz w:val="16"/>
          <w:szCs w:val="16"/>
        </w:rPr>
        <w:t>/</w:t>
      </w:r>
      <w:proofErr w:type="spellStart"/>
      <w:r w:rsidRPr="0091353B">
        <w:rPr>
          <w:color w:val="000000"/>
          <w:sz w:val="16"/>
          <w:szCs w:val="16"/>
        </w:rPr>
        <w:t>gavran33</w:t>
      </w:r>
      <w:proofErr w:type="spellEnd"/>
      <w:r w:rsidRPr="0091353B">
        <w:rPr>
          <w:color w:val="000000"/>
          <w:sz w:val="16"/>
          <w:szCs w:val="16"/>
        </w:rPr>
        <w:t xml:space="preserve"> (30742685)</w:t>
      </w:r>
    </w:p>
    <w:p w:rsidR="0091353B" w:rsidRPr="00CF2618" w:rsidRDefault="0091353B" w:rsidP="00BF3562">
      <w:pPr>
        <w:rPr>
          <w:lang w:val="en-GB"/>
        </w:rPr>
      </w:pPr>
    </w:p>
    <w:p w:rsidR="00CF2618" w:rsidRPr="00B52DC9" w:rsidRDefault="006B44B2" w:rsidP="00BF3562">
      <w:pPr>
        <w:pStyle w:val="Heading2"/>
        <w:spacing w:line="276" w:lineRule="auto"/>
        <w:rPr>
          <w:rFonts w:cs="Arial"/>
          <w:sz w:val="19"/>
          <w:szCs w:val="19"/>
          <w:lang w:val="en-GB"/>
        </w:rPr>
      </w:pPr>
      <w:proofErr w:type="spellStart"/>
      <w:r w:rsidRPr="006B44B2">
        <w:rPr>
          <w:rFonts w:cs="Arial"/>
          <w:sz w:val="19"/>
          <w:szCs w:val="19"/>
          <w:lang w:val="en-GB"/>
        </w:rPr>
        <w:t>За</w:t>
      </w:r>
      <w:proofErr w:type="spellEnd"/>
      <w:r w:rsidRPr="006B44B2">
        <w:rPr>
          <w:rFonts w:cs="Arial"/>
          <w:sz w:val="19"/>
          <w:szCs w:val="19"/>
          <w:lang w:val="en-GB"/>
        </w:rPr>
        <w:t xml:space="preserve"> </w:t>
      </w:r>
      <w:proofErr w:type="spellStart"/>
      <w:r w:rsidRPr="006B44B2">
        <w:rPr>
          <w:rFonts w:cs="Arial"/>
          <w:sz w:val="19"/>
          <w:szCs w:val="19"/>
          <w:lang w:val="en-GB"/>
        </w:rPr>
        <w:t>MOVECO</w:t>
      </w:r>
      <w:proofErr w:type="spellEnd"/>
    </w:p>
    <w:p w:rsidR="00CF2618" w:rsidRDefault="006B44B2" w:rsidP="00BF3562">
      <w:pPr>
        <w:rPr>
          <w:lang w:val="en-GB"/>
        </w:rPr>
      </w:pPr>
      <w:proofErr w:type="spellStart"/>
      <w:r w:rsidRPr="006B44B2">
        <w:rPr>
          <w:lang w:val="en-GB"/>
        </w:rPr>
        <w:t>Финансиран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рамките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транснационалната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програма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Европейския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съюз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Interreg</w:t>
      </w:r>
      <w:proofErr w:type="spellEnd"/>
      <w:r w:rsidRPr="006B44B2">
        <w:rPr>
          <w:lang w:val="en-GB"/>
        </w:rPr>
        <w:t xml:space="preserve"> „</w:t>
      </w:r>
      <w:proofErr w:type="spellStart"/>
      <w:r w:rsidRPr="006B44B2">
        <w:rPr>
          <w:lang w:val="en-GB"/>
        </w:rPr>
        <w:t>Дунав</w:t>
      </w:r>
      <w:proofErr w:type="spellEnd"/>
      <w:r w:rsidRPr="006B44B2">
        <w:rPr>
          <w:lang w:val="en-GB"/>
        </w:rPr>
        <w:t xml:space="preserve">“, </w:t>
      </w:r>
      <w:proofErr w:type="spellStart"/>
      <w:r w:rsidRPr="006B44B2">
        <w:rPr>
          <w:lang w:val="en-GB"/>
        </w:rPr>
        <w:t>MOVECO</w:t>
      </w:r>
      <w:proofErr w:type="spellEnd"/>
      <w:r w:rsidRPr="006B44B2">
        <w:rPr>
          <w:lang w:val="en-GB"/>
        </w:rPr>
        <w:t xml:space="preserve"> е </w:t>
      </w:r>
      <w:proofErr w:type="spellStart"/>
      <w:r w:rsidRPr="006B44B2">
        <w:rPr>
          <w:lang w:val="en-GB"/>
        </w:rPr>
        <w:t>проект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който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повишава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информираността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относно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кръговата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икономика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сред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компании</w:t>
      </w:r>
      <w:proofErr w:type="spellEnd"/>
      <w:r w:rsidRPr="006B44B2">
        <w:rPr>
          <w:lang w:val="en-GB"/>
        </w:rPr>
        <w:t xml:space="preserve">, </w:t>
      </w:r>
      <w:r w:rsidR="00100158">
        <w:rPr>
          <w:lang w:val="bg-BG"/>
        </w:rPr>
        <w:t>научно</w:t>
      </w:r>
      <w:proofErr w:type="spellStart"/>
      <w:r w:rsidRPr="006B44B2">
        <w:rPr>
          <w:lang w:val="en-GB"/>
        </w:rPr>
        <w:t>изследователски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организации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публични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органи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организации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икономическо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развитие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граждани</w:t>
      </w:r>
      <w:proofErr w:type="spellEnd"/>
      <w:r w:rsidRPr="006B44B2">
        <w:rPr>
          <w:lang w:val="en-GB"/>
        </w:rPr>
        <w:t xml:space="preserve">. </w:t>
      </w:r>
      <w:proofErr w:type="spellStart"/>
      <w:proofErr w:type="gram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декември</w:t>
      </w:r>
      <w:proofErr w:type="spellEnd"/>
      <w:r w:rsidRPr="006B44B2">
        <w:rPr>
          <w:lang w:val="en-GB"/>
        </w:rPr>
        <w:t xml:space="preserve"> 2016 г. </w:t>
      </w:r>
      <w:proofErr w:type="spellStart"/>
      <w:r w:rsidRPr="006B44B2">
        <w:rPr>
          <w:lang w:val="en-GB"/>
        </w:rPr>
        <w:t>дванадесет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проектни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партньора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четири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стратегически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партньора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десет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страни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Дунавския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регион</w:t>
      </w:r>
      <w:proofErr w:type="spellEnd"/>
      <w:r>
        <w:rPr>
          <w:rStyle w:val="FootnoteReference"/>
          <w:lang w:val="en-GB"/>
        </w:rPr>
        <w:footnoteReference w:id="3"/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работят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заедно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повишат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познанието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кръгова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икономика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да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подобрят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рамковите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условия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кръгови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продукти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бизнес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модели</w:t>
      </w:r>
      <w:proofErr w:type="spellEnd"/>
      <w:r w:rsidRPr="006B44B2">
        <w:rPr>
          <w:lang w:val="en-GB"/>
        </w:rPr>
        <w:t xml:space="preserve"> в </w:t>
      </w:r>
      <w:proofErr w:type="spellStart"/>
      <w:r w:rsidRPr="006B44B2">
        <w:rPr>
          <w:lang w:val="en-GB"/>
        </w:rPr>
        <w:t>Дунавския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регион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Проектът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координира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от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Словенската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търговско-промишлена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палата</w:t>
      </w:r>
      <w:proofErr w:type="spellEnd"/>
      <w:r w:rsidRPr="006B44B2">
        <w:rPr>
          <w:lang w:val="en-GB"/>
        </w:rPr>
        <w:t>.</w:t>
      </w:r>
      <w:proofErr w:type="gramEnd"/>
      <w:r w:rsidR="00CF2618" w:rsidRPr="00CF2618">
        <w:rPr>
          <w:lang w:val="en-GB"/>
        </w:rPr>
        <w:t xml:space="preserve"> </w:t>
      </w:r>
    </w:p>
    <w:p w:rsidR="0091353B" w:rsidRPr="00CF2618" w:rsidRDefault="0091353B" w:rsidP="00BF3562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5239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CO_Circular_Econom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18" w:rsidRPr="003F31CA" w:rsidRDefault="006B44B2" w:rsidP="00BF3562">
      <w:pPr>
        <w:pStyle w:val="Heading2"/>
        <w:spacing w:line="276" w:lineRule="auto"/>
        <w:rPr>
          <w:rFonts w:cs="Arial"/>
          <w:sz w:val="19"/>
          <w:szCs w:val="19"/>
          <w:lang w:val="en-GB"/>
        </w:rPr>
      </w:pPr>
      <w:proofErr w:type="spellStart"/>
      <w:r w:rsidRPr="006B44B2">
        <w:rPr>
          <w:rFonts w:cs="Arial"/>
          <w:sz w:val="19"/>
          <w:szCs w:val="19"/>
          <w:lang w:val="en-GB"/>
        </w:rPr>
        <w:t>За</w:t>
      </w:r>
      <w:proofErr w:type="spellEnd"/>
      <w:r w:rsidRPr="006B44B2">
        <w:rPr>
          <w:rFonts w:cs="Arial"/>
          <w:sz w:val="19"/>
          <w:szCs w:val="19"/>
          <w:lang w:val="en-GB"/>
        </w:rPr>
        <w:t xml:space="preserve"> </w:t>
      </w:r>
      <w:proofErr w:type="spellStart"/>
      <w:r w:rsidRPr="006B44B2">
        <w:rPr>
          <w:rFonts w:cs="Arial"/>
          <w:sz w:val="19"/>
          <w:szCs w:val="19"/>
          <w:lang w:val="en-GB"/>
        </w:rPr>
        <w:t>Българска</w:t>
      </w:r>
      <w:proofErr w:type="spellEnd"/>
      <w:r w:rsidRPr="006B44B2">
        <w:rPr>
          <w:rFonts w:cs="Arial"/>
          <w:sz w:val="19"/>
          <w:szCs w:val="19"/>
          <w:lang w:val="en-GB"/>
        </w:rPr>
        <w:t xml:space="preserve"> </w:t>
      </w:r>
      <w:proofErr w:type="spellStart"/>
      <w:r w:rsidRPr="006B44B2">
        <w:rPr>
          <w:rFonts w:cs="Arial"/>
          <w:sz w:val="19"/>
          <w:szCs w:val="19"/>
          <w:lang w:val="en-GB"/>
        </w:rPr>
        <w:t>търговско-промишлена</w:t>
      </w:r>
      <w:proofErr w:type="spellEnd"/>
      <w:r w:rsidRPr="006B44B2">
        <w:rPr>
          <w:rFonts w:cs="Arial"/>
          <w:sz w:val="19"/>
          <w:szCs w:val="19"/>
          <w:lang w:val="en-GB"/>
        </w:rPr>
        <w:t xml:space="preserve"> </w:t>
      </w:r>
      <w:proofErr w:type="spellStart"/>
      <w:r w:rsidRPr="006B44B2">
        <w:rPr>
          <w:rFonts w:cs="Arial"/>
          <w:sz w:val="19"/>
          <w:szCs w:val="19"/>
          <w:lang w:val="en-GB"/>
        </w:rPr>
        <w:t>палата</w:t>
      </w:r>
      <w:proofErr w:type="spellEnd"/>
      <w:r w:rsidRPr="006B44B2">
        <w:rPr>
          <w:rFonts w:cs="Arial"/>
          <w:sz w:val="19"/>
          <w:szCs w:val="19"/>
          <w:lang w:val="en-GB"/>
        </w:rPr>
        <w:t xml:space="preserve"> (</w:t>
      </w:r>
      <w:proofErr w:type="spellStart"/>
      <w:r w:rsidRPr="006B44B2">
        <w:rPr>
          <w:rFonts w:cs="Arial"/>
          <w:sz w:val="19"/>
          <w:szCs w:val="19"/>
          <w:lang w:val="en-GB"/>
        </w:rPr>
        <w:t>БТПП</w:t>
      </w:r>
      <w:proofErr w:type="spellEnd"/>
      <w:r w:rsidRPr="006B44B2">
        <w:rPr>
          <w:rFonts w:cs="Arial"/>
          <w:sz w:val="19"/>
          <w:szCs w:val="19"/>
          <w:lang w:val="en-GB"/>
        </w:rPr>
        <w:t>)</w:t>
      </w:r>
    </w:p>
    <w:p w:rsidR="00BF3562" w:rsidRDefault="006B44B2" w:rsidP="00BF3562">
      <w:pPr>
        <w:spacing w:after="240"/>
        <w:rPr>
          <w:lang w:val="en-GB"/>
        </w:rPr>
      </w:pPr>
      <w:proofErr w:type="spellStart"/>
      <w:proofErr w:type="gramStart"/>
      <w:r w:rsidRPr="006B44B2">
        <w:rPr>
          <w:lang w:val="en-GB"/>
        </w:rPr>
        <w:t>БТПП</w:t>
      </w:r>
      <w:proofErr w:type="spellEnd"/>
      <w:r>
        <w:rPr>
          <w:lang w:val="bg-BG"/>
        </w:rPr>
        <w:t xml:space="preserve"> (</w:t>
      </w:r>
      <w:hyperlink r:id="rId13" w:history="1">
        <w:r w:rsidRPr="00B61225">
          <w:rPr>
            <w:rStyle w:val="Hyperlink"/>
            <w:lang w:val="bg-BG"/>
          </w:rPr>
          <w:t>https://www.bcci.bg/</w:t>
        </w:r>
      </w:hyperlink>
      <w:r>
        <w:rPr>
          <w:lang w:val="bg-BG"/>
        </w:rPr>
        <w:t>)</w:t>
      </w:r>
      <w:r w:rsidRPr="006B44B2">
        <w:rPr>
          <w:lang w:val="en-GB"/>
        </w:rPr>
        <w:t xml:space="preserve"> е </w:t>
      </w:r>
      <w:proofErr w:type="spellStart"/>
      <w:r w:rsidRPr="006B44B2">
        <w:rPr>
          <w:lang w:val="en-GB"/>
        </w:rPr>
        <w:t>независимо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неправителствено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сдружение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подпомагане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насърчаване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представителство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защита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стопанските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интереси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своите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членове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Чрез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работата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БТПП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допринася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развитието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международното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икономическо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сътрудничество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оказва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съдействие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за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европейската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международна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интеграция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България</w:t>
      </w:r>
      <w:proofErr w:type="spellEnd"/>
      <w:r w:rsidRPr="006B44B2">
        <w:rPr>
          <w:lang w:val="en-GB"/>
        </w:rPr>
        <w:t xml:space="preserve">. </w:t>
      </w:r>
      <w:proofErr w:type="spellStart"/>
      <w:r w:rsidRPr="006B44B2">
        <w:rPr>
          <w:lang w:val="en-GB"/>
        </w:rPr>
        <w:t>Дейността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Палатата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основава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принципите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доброволно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членство</w:t>
      </w:r>
      <w:proofErr w:type="spellEnd"/>
      <w:r w:rsidRPr="006B44B2">
        <w:rPr>
          <w:lang w:val="en-GB"/>
        </w:rPr>
        <w:t xml:space="preserve">, </w:t>
      </w:r>
      <w:proofErr w:type="spellStart"/>
      <w:r w:rsidRPr="006B44B2">
        <w:rPr>
          <w:lang w:val="en-GB"/>
        </w:rPr>
        <w:t>автономия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самофинансиране</w:t>
      </w:r>
      <w:proofErr w:type="spellEnd"/>
      <w:r w:rsidRPr="006B44B2">
        <w:rPr>
          <w:lang w:val="en-GB"/>
        </w:rPr>
        <w:t>.</w:t>
      </w:r>
      <w:proofErr w:type="gramEnd"/>
      <w:r w:rsidRPr="006B44B2">
        <w:rPr>
          <w:lang w:val="en-GB"/>
        </w:rPr>
        <w:t xml:space="preserve"> </w:t>
      </w:r>
      <w:proofErr w:type="spellStart"/>
      <w:proofErr w:type="gramStart"/>
      <w:r w:rsidRPr="006B44B2">
        <w:rPr>
          <w:lang w:val="en-GB"/>
        </w:rPr>
        <w:t>БТПП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стреми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към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установяване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на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коректни</w:t>
      </w:r>
      <w:proofErr w:type="spellEnd"/>
      <w:r w:rsidRPr="006B44B2">
        <w:rPr>
          <w:lang w:val="en-GB"/>
        </w:rPr>
        <w:t xml:space="preserve"> и </w:t>
      </w:r>
      <w:proofErr w:type="spellStart"/>
      <w:r w:rsidRPr="006B44B2">
        <w:rPr>
          <w:lang w:val="en-GB"/>
        </w:rPr>
        <w:t>етични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взаимоотношения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сред</w:t>
      </w:r>
      <w:proofErr w:type="spellEnd"/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бизнес</w:t>
      </w:r>
      <w:proofErr w:type="spellEnd"/>
      <w:r w:rsidRPr="006B44B2">
        <w:rPr>
          <w:lang w:val="en-GB"/>
        </w:rPr>
        <w:t xml:space="preserve"> </w:t>
      </w:r>
      <w:r>
        <w:rPr>
          <w:lang w:val="en-GB"/>
        </w:rPr>
        <w:t>–</w:t>
      </w:r>
      <w:r w:rsidRPr="006B44B2">
        <w:rPr>
          <w:lang w:val="en-GB"/>
        </w:rPr>
        <w:t xml:space="preserve"> </w:t>
      </w:r>
      <w:proofErr w:type="spellStart"/>
      <w:r w:rsidRPr="006B44B2">
        <w:rPr>
          <w:lang w:val="en-GB"/>
        </w:rPr>
        <w:t>средите</w:t>
      </w:r>
      <w:proofErr w:type="spellEnd"/>
      <w:r w:rsidRPr="006B44B2">
        <w:rPr>
          <w:lang w:val="en-GB"/>
        </w:rPr>
        <w:t>.</w:t>
      </w:r>
      <w:proofErr w:type="gramEnd"/>
    </w:p>
    <w:p w:rsidR="00BD53CF" w:rsidRPr="00200142" w:rsidRDefault="006B44B2" w:rsidP="00200142">
      <w:pPr>
        <w:pStyle w:val="Heading2"/>
        <w:tabs>
          <w:tab w:val="left" w:pos="4820"/>
        </w:tabs>
        <w:spacing w:line="276" w:lineRule="auto"/>
        <w:rPr>
          <w:rFonts w:cs="Arial"/>
          <w:sz w:val="22"/>
          <w:lang w:val="en-GB"/>
        </w:rPr>
      </w:pPr>
      <w:proofErr w:type="spellStart"/>
      <w:r w:rsidRPr="006B44B2">
        <w:rPr>
          <w:rFonts w:cs="Arial"/>
          <w:sz w:val="22"/>
          <w:lang w:val="en-GB"/>
        </w:rPr>
        <w:t>Повече</w:t>
      </w:r>
      <w:proofErr w:type="spellEnd"/>
      <w:r w:rsidRPr="006B44B2">
        <w:rPr>
          <w:rFonts w:cs="Arial"/>
          <w:sz w:val="22"/>
          <w:lang w:val="en-GB"/>
        </w:rPr>
        <w:t xml:space="preserve"> </w:t>
      </w:r>
      <w:proofErr w:type="spellStart"/>
      <w:r w:rsidRPr="006B44B2">
        <w:rPr>
          <w:rFonts w:cs="Arial"/>
          <w:sz w:val="22"/>
          <w:lang w:val="en-GB"/>
        </w:rPr>
        <w:t>информация</w:t>
      </w:r>
      <w:proofErr w:type="spellEnd"/>
    </w:p>
    <w:p w:rsidR="00992113" w:rsidRPr="00992113" w:rsidRDefault="00992113" w:rsidP="00992113">
      <w:pPr>
        <w:rPr>
          <w:rStyle w:val="Hyperlink"/>
          <w:sz w:val="22"/>
        </w:rPr>
      </w:pPr>
      <w:r w:rsidRPr="00992113">
        <w:rPr>
          <w:rStyle w:val="Hyperlink"/>
          <w:sz w:val="22"/>
          <w:lang w:val="en-GB"/>
        </w:rPr>
        <w:t>http://danube-goes-circular.eu/</w:t>
      </w:r>
    </w:p>
    <w:p w:rsidR="00BF3562" w:rsidRDefault="006B44B2" w:rsidP="00BF3562">
      <w:pPr>
        <w:pStyle w:val="Heading2"/>
        <w:tabs>
          <w:tab w:val="left" w:pos="4820"/>
        </w:tabs>
        <w:spacing w:line="276" w:lineRule="auto"/>
        <w:rPr>
          <w:rFonts w:cs="Arial"/>
          <w:sz w:val="22"/>
          <w:lang w:val="en-GB"/>
        </w:rPr>
      </w:pPr>
      <w:proofErr w:type="spellStart"/>
      <w:r w:rsidRPr="006B44B2">
        <w:rPr>
          <w:rFonts w:cs="Arial"/>
          <w:sz w:val="22"/>
          <w:lang w:val="en-GB"/>
        </w:rPr>
        <w:t>За</w:t>
      </w:r>
      <w:proofErr w:type="spellEnd"/>
      <w:r w:rsidRPr="006B44B2">
        <w:rPr>
          <w:rFonts w:cs="Arial"/>
          <w:sz w:val="22"/>
          <w:lang w:val="en-GB"/>
        </w:rPr>
        <w:t xml:space="preserve"> </w:t>
      </w:r>
      <w:proofErr w:type="spellStart"/>
      <w:r w:rsidRPr="006B44B2">
        <w:rPr>
          <w:rFonts w:cs="Arial"/>
          <w:sz w:val="22"/>
          <w:lang w:val="en-GB"/>
        </w:rPr>
        <w:t>контакти</w:t>
      </w:r>
      <w:proofErr w:type="spellEnd"/>
      <w:r w:rsidR="00BF3562" w:rsidRPr="00BF3562">
        <w:rPr>
          <w:rFonts w:cs="Arial"/>
          <w:sz w:val="22"/>
          <w:lang w:val="en-GB"/>
        </w:rPr>
        <w:t xml:space="preserve"> </w:t>
      </w:r>
    </w:p>
    <w:p w:rsidR="00BF3562" w:rsidRPr="00CF2618" w:rsidRDefault="00BF3562" w:rsidP="00BF3562">
      <w:pPr>
        <w:tabs>
          <w:tab w:val="left" w:pos="4820"/>
        </w:tabs>
        <w:contextualSpacing/>
        <w:rPr>
          <w:lang w:val="en-GB"/>
        </w:rPr>
      </w:pPr>
      <w:r w:rsidRPr="00CF2618">
        <w:rPr>
          <w:lang w:val="en-GB"/>
        </w:rPr>
        <w:t>Grit Ackermann (</w:t>
      </w:r>
      <w:proofErr w:type="spellStart"/>
      <w:r w:rsidR="006B44B2" w:rsidRPr="006B44B2">
        <w:rPr>
          <w:lang w:val="en-GB"/>
        </w:rPr>
        <w:t>координатор</w:t>
      </w:r>
      <w:proofErr w:type="spellEnd"/>
      <w:r w:rsidR="006B44B2">
        <w:rPr>
          <w:lang w:val="bg-BG"/>
        </w:rPr>
        <w:t xml:space="preserve"> на проект</w:t>
      </w:r>
      <w:r w:rsidR="006B44B2" w:rsidRPr="006B44B2">
        <w:rPr>
          <w:lang w:val="en-GB"/>
        </w:rPr>
        <w:t xml:space="preserve"> </w:t>
      </w:r>
      <w:proofErr w:type="spellStart"/>
      <w:r w:rsidR="006B44B2" w:rsidRPr="006B44B2">
        <w:rPr>
          <w:lang w:val="en-GB"/>
        </w:rPr>
        <w:t>MOVECO</w:t>
      </w:r>
      <w:proofErr w:type="spellEnd"/>
      <w:r w:rsidRPr="00CF2618">
        <w:rPr>
          <w:lang w:val="en-GB"/>
        </w:rPr>
        <w:t>)</w:t>
      </w:r>
    </w:p>
    <w:p w:rsidR="00BF3562" w:rsidRPr="00BF3562" w:rsidRDefault="006B44B2" w:rsidP="00BF3562">
      <w:pPr>
        <w:tabs>
          <w:tab w:val="left" w:pos="4820"/>
        </w:tabs>
        <w:contextualSpacing/>
        <w:rPr>
          <w:lang w:val="en-GB"/>
        </w:rPr>
      </w:pPr>
      <w:r>
        <w:rPr>
          <w:lang w:val="bg-BG"/>
        </w:rPr>
        <w:t>Тел</w:t>
      </w:r>
      <w:r w:rsidR="00BF3562" w:rsidRPr="00BF3562">
        <w:rPr>
          <w:lang w:val="en-GB"/>
        </w:rPr>
        <w:t>.: +386 1 5898 418</w:t>
      </w:r>
    </w:p>
    <w:p w:rsidR="00BF3562" w:rsidRPr="00BF3562" w:rsidRDefault="006B44B2" w:rsidP="00BF3562">
      <w:pPr>
        <w:tabs>
          <w:tab w:val="left" w:pos="4820"/>
        </w:tabs>
        <w:contextualSpacing/>
        <w:rPr>
          <w:lang w:val="en-GB"/>
        </w:rPr>
      </w:pPr>
      <w:r>
        <w:rPr>
          <w:lang w:val="bg-BG"/>
        </w:rPr>
        <w:t>Ел. поща</w:t>
      </w:r>
      <w:r w:rsidR="00BF3562" w:rsidRPr="00BF3562">
        <w:rPr>
          <w:lang w:val="en-GB"/>
        </w:rPr>
        <w:t xml:space="preserve">: </w:t>
      </w:r>
      <w:hyperlink r:id="rId14" w:history="1">
        <w:r w:rsidR="00BF3562" w:rsidRPr="00BF3562">
          <w:rPr>
            <w:rStyle w:val="Hyperlink"/>
            <w:lang w:val="en-GB"/>
          </w:rPr>
          <w:t>grit.ackermann@gzs.si</w:t>
        </w:r>
      </w:hyperlink>
      <w:r w:rsidR="00BF3562" w:rsidRPr="00BF3562">
        <w:rPr>
          <w:lang w:val="en-GB"/>
        </w:rPr>
        <w:t xml:space="preserve"> </w:t>
      </w:r>
    </w:p>
    <w:p w:rsidR="00BF3562" w:rsidRPr="00BF3562" w:rsidRDefault="00BF3562" w:rsidP="00BF3562">
      <w:pPr>
        <w:tabs>
          <w:tab w:val="left" w:pos="4820"/>
        </w:tabs>
        <w:contextualSpacing/>
        <w:rPr>
          <w:lang w:val="en-GB"/>
        </w:rPr>
      </w:pPr>
      <w:r w:rsidRPr="002E7FCF">
        <w:rPr>
          <w:lang w:val="en-GB"/>
        </w:rPr>
        <w:t>Chamber of Commerce and Industry of Slovenia</w:t>
      </w:r>
    </w:p>
    <w:p w:rsidR="00BF3562" w:rsidRPr="00BF3562" w:rsidRDefault="00BF3562" w:rsidP="00BF3562">
      <w:pPr>
        <w:tabs>
          <w:tab w:val="left" w:pos="4820"/>
        </w:tabs>
        <w:contextualSpacing/>
        <w:rPr>
          <w:lang w:val="en-US"/>
        </w:rPr>
      </w:pPr>
      <w:proofErr w:type="spellStart"/>
      <w:r w:rsidRPr="00BF3562">
        <w:rPr>
          <w:lang w:val="en-US"/>
        </w:rPr>
        <w:t>Dimičeva</w:t>
      </w:r>
      <w:proofErr w:type="spellEnd"/>
      <w:r w:rsidRPr="00BF3562">
        <w:rPr>
          <w:lang w:val="en-US"/>
        </w:rPr>
        <w:t xml:space="preserve"> 13</w:t>
      </w:r>
    </w:p>
    <w:p w:rsidR="007D1118" w:rsidRDefault="00BF3562" w:rsidP="00BF3562">
      <w:pPr>
        <w:tabs>
          <w:tab w:val="left" w:pos="4820"/>
        </w:tabs>
        <w:contextualSpacing/>
        <w:rPr>
          <w:lang w:val="en-GB"/>
        </w:rPr>
      </w:pPr>
      <w:r w:rsidRPr="00BF3562">
        <w:rPr>
          <w:lang w:val="en-GB"/>
        </w:rPr>
        <w:t>SI-1504 Ljubljana, Slovenia</w:t>
      </w:r>
    </w:p>
    <w:p w:rsidR="00BF3562" w:rsidRPr="00BF3562" w:rsidRDefault="006B44B2" w:rsidP="00BF3562">
      <w:pPr>
        <w:pStyle w:val="Heading2"/>
        <w:tabs>
          <w:tab w:val="left" w:pos="4820"/>
        </w:tabs>
        <w:spacing w:line="276" w:lineRule="auto"/>
        <w:rPr>
          <w:rFonts w:cs="Arial"/>
          <w:sz w:val="22"/>
          <w:lang w:val="en-GB"/>
        </w:rPr>
      </w:pPr>
      <w:r>
        <w:rPr>
          <w:rFonts w:cs="Arial"/>
          <w:sz w:val="22"/>
          <w:lang w:val="bg-BG"/>
        </w:rPr>
        <w:lastRenderedPageBreak/>
        <w:t xml:space="preserve">Комуникационна служба на проект </w:t>
      </w:r>
      <w:proofErr w:type="spellStart"/>
      <w:r w:rsidR="00BF3562">
        <w:rPr>
          <w:rFonts w:cs="Arial"/>
          <w:sz w:val="22"/>
          <w:lang w:val="en-GB"/>
        </w:rPr>
        <w:t>MOVECO</w:t>
      </w:r>
      <w:proofErr w:type="spellEnd"/>
      <w:r w:rsidR="00BF3562">
        <w:rPr>
          <w:rFonts w:cs="Arial"/>
          <w:sz w:val="22"/>
          <w:lang w:val="en-GB"/>
        </w:rPr>
        <w:t xml:space="preserve"> </w:t>
      </w:r>
    </w:p>
    <w:p w:rsidR="00BF3562" w:rsidRPr="002E7FCF" w:rsidRDefault="00BF3562" w:rsidP="00BF3562">
      <w:pPr>
        <w:tabs>
          <w:tab w:val="left" w:pos="4820"/>
        </w:tabs>
        <w:contextualSpacing/>
        <w:rPr>
          <w:lang w:val="en-GB"/>
        </w:rPr>
      </w:pPr>
      <w:r w:rsidRPr="002E7FCF">
        <w:rPr>
          <w:lang w:val="en-GB"/>
        </w:rPr>
        <w:t>Rosina Lohmeyer</w:t>
      </w:r>
    </w:p>
    <w:p w:rsidR="00BF3562" w:rsidRPr="00BF3562" w:rsidRDefault="006B44B2" w:rsidP="00BF3562">
      <w:pPr>
        <w:tabs>
          <w:tab w:val="left" w:pos="4820"/>
        </w:tabs>
        <w:contextualSpacing/>
        <w:rPr>
          <w:lang w:val="en-GB"/>
        </w:rPr>
      </w:pPr>
      <w:r>
        <w:rPr>
          <w:lang w:val="bg-BG"/>
        </w:rPr>
        <w:t>Тел</w:t>
      </w:r>
      <w:r w:rsidR="00BF3562" w:rsidRPr="00BF3562">
        <w:rPr>
          <w:lang w:val="en-GB"/>
        </w:rPr>
        <w:t>.: +49 (0)89 9901 888 -174</w:t>
      </w:r>
    </w:p>
    <w:p w:rsidR="00BF3562" w:rsidRPr="00BF3562" w:rsidRDefault="006B44B2" w:rsidP="00BF3562">
      <w:pPr>
        <w:tabs>
          <w:tab w:val="left" w:pos="4820"/>
        </w:tabs>
        <w:contextualSpacing/>
        <w:rPr>
          <w:lang w:val="en-GB"/>
        </w:rPr>
      </w:pPr>
      <w:r>
        <w:rPr>
          <w:lang w:val="bg-BG"/>
        </w:rPr>
        <w:t>Ел. поща</w:t>
      </w:r>
      <w:r w:rsidR="00BF3562" w:rsidRPr="00BF3562">
        <w:rPr>
          <w:lang w:val="en-GB"/>
        </w:rPr>
        <w:t xml:space="preserve">: </w:t>
      </w:r>
      <w:hyperlink r:id="rId15" w:history="1">
        <w:r w:rsidR="00BF3562" w:rsidRPr="00BF3562">
          <w:rPr>
            <w:lang w:val="en-GB"/>
          </w:rPr>
          <w:t>moveco@bayfor.org</w:t>
        </w:r>
      </w:hyperlink>
    </w:p>
    <w:p w:rsidR="00BF3562" w:rsidRPr="00BF3562" w:rsidRDefault="00BF3562" w:rsidP="00BF3562">
      <w:pPr>
        <w:tabs>
          <w:tab w:val="left" w:pos="4820"/>
        </w:tabs>
        <w:contextualSpacing/>
        <w:rPr>
          <w:lang w:val="en-GB"/>
        </w:rPr>
      </w:pPr>
      <w:r w:rsidRPr="00BF3562">
        <w:rPr>
          <w:lang w:val="en-GB"/>
        </w:rPr>
        <w:t>Bavarian Research Alliance (</w:t>
      </w:r>
      <w:proofErr w:type="spellStart"/>
      <w:r w:rsidRPr="00BF3562">
        <w:rPr>
          <w:lang w:val="en-GB"/>
        </w:rPr>
        <w:t>BayFOR</w:t>
      </w:r>
      <w:proofErr w:type="spellEnd"/>
      <w:r w:rsidRPr="00BF3562">
        <w:rPr>
          <w:lang w:val="en-GB"/>
        </w:rPr>
        <w:t>) GmbH</w:t>
      </w:r>
    </w:p>
    <w:p w:rsidR="00BF3562" w:rsidRPr="00BF3562" w:rsidRDefault="00BF3562" w:rsidP="00BF3562">
      <w:pPr>
        <w:tabs>
          <w:tab w:val="left" w:pos="4820"/>
        </w:tabs>
        <w:contextualSpacing/>
        <w:rPr>
          <w:lang w:val="en-GB"/>
        </w:rPr>
      </w:pPr>
      <w:proofErr w:type="spellStart"/>
      <w:r w:rsidRPr="00BF3562">
        <w:rPr>
          <w:lang w:val="en-GB"/>
        </w:rPr>
        <w:t>Prinzregentenstraße</w:t>
      </w:r>
      <w:proofErr w:type="spellEnd"/>
      <w:r w:rsidRPr="00BF3562">
        <w:rPr>
          <w:lang w:val="en-GB"/>
        </w:rPr>
        <w:t xml:space="preserve"> 52</w:t>
      </w:r>
    </w:p>
    <w:p w:rsidR="0098593A" w:rsidRDefault="0098593A" w:rsidP="00BF3562">
      <w:pPr>
        <w:tabs>
          <w:tab w:val="left" w:pos="4820"/>
        </w:tabs>
        <w:contextualSpacing/>
        <w:rPr>
          <w:lang w:val="en-GB"/>
        </w:rPr>
      </w:pPr>
      <w:r>
        <w:rPr>
          <w:lang w:val="en-GB"/>
        </w:rPr>
        <w:t>80538 Munich, Germany</w:t>
      </w:r>
    </w:p>
    <w:p w:rsidR="0098593A" w:rsidRDefault="0098593A" w:rsidP="00BF3562">
      <w:pPr>
        <w:tabs>
          <w:tab w:val="left" w:pos="4820"/>
        </w:tabs>
        <w:contextualSpacing/>
        <w:rPr>
          <w:lang w:val="en-GB"/>
        </w:rPr>
      </w:pPr>
    </w:p>
    <w:p w:rsidR="00BF3562" w:rsidRPr="00BF3562" w:rsidRDefault="0098593A" w:rsidP="00BF3562">
      <w:pPr>
        <w:tabs>
          <w:tab w:val="left" w:pos="4820"/>
        </w:tabs>
        <w:contextualSpacing/>
        <w:rPr>
          <w:lang w:val="en-GB"/>
        </w:rPr>
      </w:pPr>
      <w:r w:rsidRPr="0098593A">
        <w:rPr>
          <w:noProof/>
          <w:sz w:val="22"/>
          <w:szCs w:val="22"/>
          <w:lang w:val="en-GB" w:eastAsia="en-GB"/>
        </w:rPr>
        <w:drawing>
          <wp:inline distT="0" distB="0" distL="0" distR="0" wp14:anchorId="1CD45A53" wp14:editId="1999E032">
            <wp:extent cx="3041067" cy="117157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509" cy="11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562" w:rsidRPr="00BF3562" w:rsidSect="00BF3562">
      <w:headerReference w:type="default" r:id="rId17"/>
      <w:footerReference w:type="default" r:id="rId18"/>
      <w:type w:val="continuous"/>
      <w:pgSz w:w="11906" w:h="16838"/>
      <w:pgMar w:top="1417" w:right="1417" w:bottom="1134" w:left="1417" w:header="794" w:footer="85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8DACE8" w16cid:durableId="1EF049B2"/>
  <w16cid:commentId w16cid:paraId="0A4F3E15" w16cid:durableId="1EF05244"/>
  <w16cid:commentId w16cid:paraId="60B5DB03" w16cid:durableId="1EF049B3"/>
  <w16cid:commentId w16cid:paraId="0FBAB487" w16cid:durableId="1EF049E4"/>
  <w16cid:commentId w16cid:paraId="3B9FF960" w16cid:durableId="1EF049B4"/>
  <w16cid:commentId w16cid:paraId="0A5E44E9" w16cid:durableId="1EF052B7"/>
  <w16cid:commentId w16cid:paraId="7D12DB9F" w16cid:durableId="1EF049B5"/>
  <w16cid:commentId w16cid:paraId="0CC4E94C" w16cid:durableId="1EF04C84"/>
  <w16cid:commentId w16cid:paraId="57804EF5" w16cid:durableId="1EF049B6"/>
  <w16cid:commentId w16cid:paraId="3423C90C" w16cid:durableId="1EF04FC2"/>
  <w16cid:commentId w16cid:paraId="7061F1EE" w16cid:durableId="1EF049B7"/>
  <w16cid:commentId w16cid:paraId="788B2AFF" w16cid:durableId="1EF049B8"/>
  <w16cid:commentId w16cid:paraId="551A7D43" w16cid:durableId="1EF051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3D9" w:rsidRDefault="006803D9" w:rsidP="002A62D2">
      <w:r>
        <w:separator/>
      </w:r>
    </w:p>
  </w:endnote>
  <w:endnote w:type="continuationSeparator" w:id="0">
    <w:p w:rsidR="006803D9" w:rsidRDefault="006803D9" w:rsidP="002A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tserrat Light">
    <w:panose1 w:val="000004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2D2" w:rsidRPr="002E7FCF" w:rsidRDefault="00EF5FB5" w:rsidP="002A62D2">
    <w:pPr>
      <w:pStyle w:val="Footer"/>
      <w:spacing w:before="240"/>
      <w:rPr>
        <w:rFonts w:ascii="Montserrat Light" w:hAnsi="Montserrat Light" w:cs="Arial"/>
        <w:sz w:val="18"/>
        <w:lang w:val="en-GB"/>
      </w:rPr>
    </w:pPr>
    <w:r w:rsidRPr="002E7FCF">
      <w:rPr>
        <w:rFonts w:ascii="Montserrat Light" w:hAnsi="Montserrat Light" w:cs="Arial"/>
        <w:sz w:val="18"/>
        <w:lang w:val="en-GB"/>
      </w:rPr>
      <w:t>P</w:t>
    </w:r>
    <w:r w:rsidR="00BD53CF" w:rsidRPr="002E7FCF">
      <w:rPr>
        <w:rFonts w:ascii="Montserrat Light" w:hAnsi="Montserrat Light" w:cs="Arial"/>
        <w:sz w:val="18"/>
        <w:lang w:val="en-GB"/>
      </w:rPr>
      <w:t>roject co-funded by European Union funds (ERDF, IPA)</w:t>
    </w:r>
  </w:p>
  <w:p w:rsidR="009D77BD" w:rsidRPr="002E7FCF" w:rsidRDefault="006803D9" w:rsidP="002A62D2">
    <w:pPr>
      <w:pStyle w:val="Footer"/>
      <w:rPr>
        <w:rFonts w:ascii="Montserrat Light" w:hAnsi="Montserrat Light" w:cs="Arial"/>
        <w:sz w:val="18"/>
        <w:lang w:val="en-GB"/>
      </w:rPr>
    </w:pPr>
    <w:hyperlink r:id="rId1" w:history="1">
      <w:r w:rsidR="009D77BD" w:rsidRPr="002E7FCF">
        <w:rPr>
          <w:rStyle w:val="Hyperlink"/>
          <w:rFonts w:ascii="Montserrat Light" w:hAnsi="Montserrat Light" w:cs="Arial"/>
          <w:color w:val="808080" w:themeColor="background1" w:themeShade="80"/>
          <w:sz w:val="18"/>
          <w:lang w:val="en-GB"/>
        </w:rPr>
        <w:t>www.interreg-danube.eu/moveco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3D9" w:rsidRDefault="006803D9" w:rsidP="002A62D2">
      <w:r>
        <w:separator/>
      </w:r>
    </w:p>
  </w:footnote>
  <w:footnote w:type="continuationSeparator" w:id="0">
    <w:p w:rsidR="006803D9" w:rsidRDefault="006803D9" w:rsidP="002A62D2">
      <w:r>
        <w:continuationSeparator/>
      </w:r>
    </w:p>
  </w:footnote>
  <w:footnote w:id="1">
    <w:p w:rsidR="006B44B2" w:rsidRPr="006B44B2" w:rsidRDefault="006B44B2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6B44B2">
        <w:t xml:space="preserve">Платформата е </w:t>
      </w:r>
      <w:proofErr w:type="spellStart"/>
      <w:r w:rsidRPr="006B44B2">
        <w:t>предимно</w:t>
      </w:r>
      <w:proofErr w:type="spellEnd"/>
      <w:r w:rsidRPr="006B44B2">
        <w:t xml:space="preserve"> </w:t>
      </w:r>
      <w:proofErr w:type="spellStart"/>
      <w:r w:rsidRPr="006B44B2">
        <w:t>насочена</w:t>
      </w:r>
      <w:proofErr w:type="spellEnd"/>
      <w:r w:rsidRPr="006B44B2">
        <w:t xml:space="preserve"> </w:t>
      </w:r>
      <w:proofErr w:type="spellStart"/>
      <w:r w:rsidRPr="006B44B2">
        <w:t>към</w:t>
      </w:r>
      <w:proofErr w:type="spellEnd"/>
      <w:r w:rsidRPr="006B44B2">
        <w:t xml:space="preserve"> </w:t>
      </w:r>
      <w:proofErr w:type="spellStart"/>
      <w:r w:rsidRPr="006B44B2">
        <w:t>страните</w:t>
      </w:r>
      <w:proofErr w:type="spellEnd"/>
      <w:r w:rsidRPr="006B44B2">
        <w:t xml:space="preserve"> </w:t>
      </w:r>
      <w:proofErr w:type="spellStart"/>
      <w:r w:rsidRPr="006B44B2">
        <w:t>от</w:t>
      </w:r>
      <w:proofErr w:type="spellEnd"/>
      <w:r w:rsidRPr="006B44B2">
        <w:t xml:space="preserve"> </w:t>
      </w:r>
      <w:proofErr w:type="spellStart"/>
      <w:r w:rsidRPr="006B44B2">
        <w:t>Дунавския</w:t>
      </w:r>
      <w:proofErr w:type="spellEnd"/>
      <w:r w:rsidRPr="006B44B2">
        <w:t xml:space="preserve"> </w:t>
      </w:r>
      <w:proofErr w:type="spellStart"/>
      <w:r w:rsidRPr="006B44B2">
        <w:t>регион</w:t>
      </w:r>
      <w:proofErr w:type="spellEnd"/>
      <w:r w:rsidRPr="006B44B2">
        <w:t xml:space="preserve"> (</w:t>
      </w:r>
      <w:proofErr w:type="spellStart"/>
      <w:r w:rsidRPr="006B44B2">
        <w:t>Австрия</w:t>
      </w:r>
      <w:proofErr w:type="spellEnd"/>
      <w:r w:rsidRPr="006B44B2">
        <w:t xml:space="preserve">, </w:t>
      </w:r>
      <w:proofErr w:type="spellStart"/>
      <w:r w:rsidRPr="006B44B2">
        <w:t>България</w:t>
      </w:r>
      <w:proofErr w:type="spellEnd"/>
      <w:r w:rsidRPr="006B44B2">
        <w:t xml:space="preserve">, </w:t>
      </w:r>
      <w:proofErr w:type="spellStart"/>
      <w:r w:rsidRPr="006B44B2">
        <w:t>Хърватия</w:t>
      </w:r>
      <w:proofErr w:type="spellEnd"/>
      <w:r w:rsidRPr="006B44B2">
        <w:t xml:space="preserve">, </w:t>
      </w:r>
      <w:proofErr w:type="spellStart"/>
      <w:r w:rsidRPr="006B44B2">
        <w:t>Германия</w:t>
      </w:r>
      <w:proofErr w:type="spellEnd"/>
      <w:r w:rsidRPr="006B44B2">
        <w:t xml:space="preserve">, </w:t>
      </w:r>
      <w:proofErr w:type="spellStart"/>
      <w:r w:rsidRPr="006B44B2">
        <w:t>Унгария</w:t>
      </w:r>
      <w:proofErr w:type="spellEnd"/>
      <w:r w:rsidRPr="006B44B2">
        <w:t xml:space="preserve">, </w:t>
      </w:r>
      <w:proofErr w:type="spellStart"/>
      <w:r w:rsidRPr="006B44B2">
        <w:t>Молдова</w:t>
      </w:r>
      <w:proofErr w:type="spellEnd"/>
      <w:r w:rsidRPr="006B44B2">
        <w:t xml:space="preserve">, </w:t>
      </w:r>
      <w:proofErr w:type="spellStart"/>
      <w:r w:rsidRPr="006B44B2">
        <w:t>Румъни</w:t>
      </w:r>
      <w:r w:rsidR="002D7594">
        <w:t>я</w:t>
      </w:r>
      <w:proofErr w:type="spellEnd"/>
      <w:r w:rsidR="002D7594">
        <w:t xml:space="preserve">, </w:t>
      </w:r>
      <w:proofErr w:type="spellStart"/>
      <w:r w:rsidR="002D7594">
        <w:t>Сърбия</w:t>
      </w:r>
      <w:proofErr w:type="spellEnd"/>
      <w:r w:rsidR="002D7594">
        <w:t xml:space="preserve">, </w:t>
      </w:r>
      <w:proofErr w:type="spellStart"/>
      <w:r w:rsidR="002D7594">
        <w:t>Словакия</w:t>
      </w:r>
      <w:proofErr w:type="spellEnd"/>
      <w:r w:rsidR="002D7594">
        <w:t xml:space="preserve"> и </w:t>
      </w:r>
      <w:proofErr w:type="spellStart"/>
      <w:r w:rsidR="002D7594">
        <w:t>Словения</w:t>
      </w:r>
      <w:proofErr w:type="spellEnd"/>
      <w:r w:rsidR="002D7594">
        <w:t>)</w:t>
      </w:r>
      <w:r w:rsidR="002D7594">
        <w:rPr>
          <w:lang w:val="bg-BG"/>
        </w:rPr>
        <w:t>, но</w:t>
      </w:r>
      <w:r w:rsidR="002D7594">
        <w:t xml:space="preserve"> </w:t>
      </w:r>
      <w:r w:rsidR="002D7594">
        <w:rPr>
          <w:lang w:val="bg-BG"/>
        </w:rPr>
        <w:t>р</w:t>
      </w:r>
      <w:proofErr w:type="spellStart"/>
      <w:r w:rsidR="002D7594">
        <w:t>егистрацията</w:t>
      </w:r>
      <w:proofErr w:type="spellEnd"/>
      <w:r w:rsidR="002D7594">
        <w:t xml:space="preserve"> е</w:t>
      </w:r>
      <w:r w:rsidRPr="006B44B2">
        <w:t xml:space="preserve"> </w:t>
      </w:r>
      <w:proofErr w:type="spellStart"/>
      <w:r w:rsidRPr="006B44B2">
        <w:t>отворена</w:t>
      </w:r>
      <w:proofErr w:type="spellEnd"/>
      <w:r w:rsidR="002D7594">
        <w:rPr>
          <w:lang w:val="bg-BG"/>
        </w:rPr>
        <w:t xml:space="preserve"> и</w:t>
      </w:r>
      <w:r w:rsidRPr="006B44B2">
        <w:t xml:space="preserve"> </w:t>
      </w:r>
      <w:proofErr w:type="spellStart"/>
      <w:r w:rsidRPr="006B44B2">
        <w:t>за</w:t>
      </w:r>
      <w:proofErr w:type="spellEnd"/>
      <w:r w:rsidRPr="006B44B2">
        <w:t xml:space="preserve"> </w:t>
      </w:r>
      <w:proofErr w:type="spellStart"/>
      <w:r w:rsidRPr="006B44B2">
        <w:t>заинтересовани</w:t>
      </w:r>
      <w:proofErr w:type="spellEnd"/>
      <w:r w:rsidRPr="006B44B2">
        <w:t xml:space="preserve"> </w:t>
      </w:r>
      <w:proofErr w:type="spellStart"/>
      <w:r w:rsidRPr="006B44B2">
        <w:t>страни</w:t>
      </w:r>
      <w:proofErr w:type="spellEnd"/>
      <w:r w:rsidRPr="006B44B2">
        <w:t xml:space="preserve"> </w:t>
      </w:r>
      <w:proofErr w:type="spellStart"/>
      <w:r w:rsidRPr="006B44B2">
        <w:t>от</w:t>
      </w:r>
      <w:proofErr w:type="spellEnd"/>
      <w:r w:rsidRPr="006B44B2">
        <w:t xml:space="preserve"> </w:t>
      </w:r>
      <w:proofErr w:type="spellStart"/>
      <w:r w:rsidRPr="006B44B2">
        <w:t>други</w:t>
      </w:r>
      <w:proofErr w:type="spellEnd"/>
      <w:r w:rsidRPr="006B44B2">
        <w:t xml:space="preserve"> </w:t>
      </w:r>
      <w:proofErr w:type="spellStart"/>
      <w:r w:rsidRPr="006B44B2">
        <w:t>държави</w:t>
      </w:r>
      <w:proofErr w:type="spellEnd"/>
      <w:r w:rsidRPr="006B44B2">
        <w:t>.</w:t>
      </w:r>
    </w:p>
  </w:footnote>
  <w:footnote w:id="2">
    <w:p w:rsidR="006B44B2" w:rsidRPr="006B44B2" w:rsidRDefault="006B44B2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6B44B2">
        <w:t xml:space="preserve">Платформата е </w:t>
      </w:r>
      <w:proofErr w:type="spellStart"/>
      <w:r w:rsidRPr="006B44B2">
        <w:t>достъпна</w:t>
      </w:r>
      <w:proofErr w:type="spellEnd"/>
      <w:r w:rsidRPr="006B44B2">
        <w:t xml:space="preserve"> </w:t>
      </w:r>
      <w:proofErr w:type="spellStart"/>
      <w:r w:rsidRPr="006B44B2">
        <w:t>на</w:t>
      </w:r>
      <w:proofErr w:type="spellEnd"/>
      <w:r w:rsidRPr="006B44B2">
        <w:t xml:space="preserve"> </w:t>
      </w:r>
      <w:proofErr w:type="spellStart"/>
      <w:r w:rsidRPr="006B44B2">
        <w:t>английски</w:t>
      </w:r>
      <w:proofErr w:type="spellEnd"/>
      <w:r w:rsidRPr="006B44B2">
        <w:t xml:space="preserve"> </w:t>
      </w:r>
      <w:proofErr w:type="spellStart"/>
      <w:r w:rsidRPr="006B44B2">
        <w:t>език</w:t>
      </w:r>
      <w:proofErr w:type="spellEnd"/>
      <w:r w:rsidRPr="006B44B2">
        <w:t xml:space="preserve">, </w:t>
      </w:r>
      <w:proofErr w:type="spellStart"/>
      <w:r w:rsidRPr="006B44B2">
        <w:t>както</w:t>
      </w:r>
      <w:proofErr w:type="spellEnd"/>
      <w:r w:rsidRPr="006B44B2">
        <w:t xml:space="preserve"> и </w:t>
      </w:r>
      <w:proofErr w:type="spellStart"/>
      <w:r w:rsidRPr="006B44B2">
        <w:t>на</w:t>
      </w:r>
      <w:proofErr w:type="spellEnd"/>
      <w:r w:rsidRPr="006B44B2">
        <w:t xml:space="preserve"> </w:t>
      </w:r>
      <w:proofErr w:type="spellStart"/>
      <w:r w:rsidRPr="006B44B2">
        <w:t>следните</w:t>
      </w:r>
      <w:proofErr w:type="spellEnd"/>
      <w:r w:rsidRPr="006B44B2">
        <w:t xml:space="preserve"> </w:t>
      </w:r>
      <w:proofErr w:type="spellStart"/>
      <w:r w:rsidRPr="006B44B2">
        <w:t>останали</w:t>
      </w:r>
      <w:proofErr w:type="spellEnd"/>
      <w:r w:rsidRPr="006B44B2">
        <w:t xml:space="preserve"> </w:t>
      </w:r>
      <w:proofErr w:type="spellStart"/>
      <w:r w:rsidRPr="006B44B2">
        <w:t>езици</w:t>
      </w:r>
      <w:proofErr w:type="spellEnd"/>
      <w:r w:rsidRPr="006B44B2">
        <w:t xml:space="preserve">: </w:t>
      </w:r>
      <w:proofErr w:type="spellStart"/>
      <w:r w:rsidRPr="006B44B2">
        <w:t>босненски</w:t>
      </w:r>
      <w:proofErr w:type="spellEnd"/>
      <w:r w:rsidRPr="006B44B2">
        <w:t xml:space="preserve">, </w:t>
      </w:r>
      <w:proofErr w:type="spellStart"/>
      <w:r w:rsidRPr="006B44B2">
        <w:t>български</w:t>
      </w:r>
      <w:proofErr w:type="spellEnd"/>
      <w:r w:rsidRPr="006B44B2">
        <w:t xml:space="preserve">, </w:t>
      </w:r>
      <w:proofErr w:type="spellStart"/>
      <w:r w:rsidRPr="006B44B2">
        <w:t>хърватски</w:t>
      </w:r>
      <w:proofErr w:type="spellEnd"/>
      <w:r w:rsidRPr="006B44B2">
        <w:t xml:space="preserve">, </w:t>
      </w:r>
      <w:proofErr w:type="spellStart"/>
      <w:r w:rsidRPr="006B44B2">
        <w:t>чешки</w:t>
      </w:r>
      <w:proofErr w:type="spellEnd"/>
      <w:r w:rsidRPr="006B44B2">
        <w:t xml:space="preserve">, </w:t>
      </w:r>
      <w:proofErr w:type="spellStart"/>
      <w:r w:rsidRPr="006B44B2">
        <w:t>френски</w:t>
      </w:r>
      <w:proofErr w:type="spellEnd"/>
      <w:r w:rsidRPr="006B44B2">
        <w:t xml:space="preserve">, </w:t>
      </w:r>
      <w:proofErr w:type="spellStart"/>
      <w:r w:rsidRPr="006B44B2">
        <w:t>немски</w:t>
      </w:r>
      <w:proofErr w:type="spellEnd"/>
      <w:r w:rsidRPr="006B44B2">
        <w:t xml:space="preserve">, </w:t>
      </w:r>
      <w:proofErr w:type="spellStart"/>
      <w:r w:rsidRPr="006B44B2">
        <w:t>гръцки</w:t>
      </w:r>
      <w:proofErr w:type="spellEnd"/>
      <w:r w:rsidRPr="006B44B2">
        <w:t xml:space="preserve">, </w:t>
      </w:r>
      <w:proofErr w:type="spellStart"/>
      <w:r w:rsidRPr="006B44B2">
        <w:t>унгарски</w:t>
      </w:r>
      <w:proofErr w:type="spellEnd"/>
      <w:r w:rsidRPr="006B44B2">
        <w:t xml:space="preserve">, </w:t>
      </w:r>
      <w:proofErr w:type="spellStart"/>
      <w:r w:rsidRPr="006B44B2">
        <w:t>италиански</w:t>
      </w:r>
      <w:proofErr w:type="spellEnd"/>
      <w:r w:rsidRPr="006B44B2">
        <w:t xml:space="preserve">, </w:t>
      </w:r>
      <w:proofErr w:type="spellStart"/>
      <w:r w:rsidRPr="006B44B2">
        <w:t>румънски</w:t>
      </w:r>
      <w:proofErr w:type="spellEnd"/>
      <w:r w:rsidRPr="006B44B2">
        <w:t xml:space="preserve">, </w:t>
      </w:r>
      <w:proofErr w:type="spellStart"/>
      <w:r w:rsidRPr="006B44B2">
        <w:t>сръбски</w:t>
      </w:r>
      <w:proofErr w:type="spellEnd"/>
      <w:r w:rsidRPr="006B44B2">
        <w:t xml:space="preserve">, </w:t>
      </w:r>
      <w:proofErr w:type="spellStart"/>
      <w:r w:rsidRPr="006B44B2">
        <w:t>словашки</w:t>
      </w:r>
      <w:proofErr w:type="spellEnd"/>
      <w:r w:rsidRPr="006B44B2">
        <w:t xml:space="preserve">, </w:t>
      </w:r>
      <w:proofErr w:type="spellStart"/>
      <w:r w:rsidRPr="006B44B2">
        <w:t>словенски</w:t>
      </w:r>
      <w:proofErr w:type="spellEnd"/>
      <w:r w:rsidRPr="006B44B2">
        <w:t xml:space="preserve"> и </w:t>
      </w:r>
      <w:proofErr w:type="spellStart"/>
      <w:r w:rsidRPr="006B44B2">
        <w:t>украински</w:t>
      </w:r>
      <w:proofErr w:type="spellEnd"/>
      <w:r w:rsidRPr="006B44B2">
        <w:t>.</w:t>
      </w:r>
    </w:p>
  </w:footnote>
  <w:footnote w:id="3">
    <w:p w:rsidR="006B44B2" w:rsidRPr="006B44B2" w:rsidRDefault="006B44B2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6B44B2">
        <w:t>Консорциумът</w:t>
      </w:r>
      <w:proofErr w:type="spellEnd"/>
      <w:r w:rsidRPr="006B44B2">
        <w:t xml:space="preserve"> </w:t>
      </w:r>
      <w:proofErr w:type="spellStart"/>
      <w:r w:rsidRPr="006B44B2">
        <w:t>по</w:t>
      </w:r>
      <w:proofErr w:type="spellEnd"/>
      <w:r w:rsidRPr="006B44B2">
        <w:t xml:space="preserve"> </w:t>
      </w:r>
      <w:proofErr w:type="spellStart"/>
      <w:r w:rsidRPr="006B44B2">
        <w:t>проекта</w:t>
      </w:r>
      <w:proofErr w:type="spellEnd"/>
      <w:r w:rsidRPr="006B44B2">
        <w:t xml:space="preserve"> </w:t>
      </w:r>
      <w:proofErr w:type="spellStart"/>
      <w:r w:rsidRPr="006B44B2">
        <w:t>се</w:t>
      </w:r>
      <w:proofErr w:type="spellEnd"/>
      <w:r w:rsidRPr="006B44B2">
        <w:t xml:space="preserve"> </w:t>
      </w:r>
      <w:proofErr w:type="spellStart"/>
      <w:r w:rsidRPr="006B44B2">
        <w:t>състои</w:t>
      </w:r>
      <w:proofErr w:type="spellEnd"/>
      <w:r w:rsidRPr="006B44B2">
        <w:t xml:space="preserve"> </w:t>
      </w:r>
      <w:proofErr w:type="spellStart"/>
      <w:r w:rsidRPr="006B44B2">
        <w:t>от</w:t>
      </w:r>
      <w:proofErr w:type="spellEnd"/>
      <w:r w:rsidRPr="006B44B2">
        <w:t xml:space="preserve"> </w:t>
      </w:r>
      <w:proofErr w:type="spellStart"/>
      <w:r w:rsidRPr="006B44B2">
        <w:t>представители</w:t>
      </w:r>
      <w:proofErr w:type="spellEnd"/>
      <w:r w:rsidRPr="006B44B2">
        <w:t xml:space="preserve"> </w:t>
      </w:r>
      <w:proofErr w:type="spellStart"/>
      <w:r w:rsidRPr="006B44B2">
        <w:t>от</w:t>
      </w:r>
      <w:proofErr w:type="spellEnd"/>
      <w:r w:rsidRPr="006B44B2">
        <w:t xml:space="preserve"> </w:t>
      </w:r>
      <w:proofErr w:type="spellStart"/>
      <w:r w:rsidRPr="006B44B2">
        <w:t>следните</w:t>
      </w:r>
      <w:proofErr w:type="spellEnd"/>
      <w:r w:rsidRPr="006B44B2">
        <w:t xml:space="preserve"> </w:t>
      </w:r>
      <w:proofErr w:type="spellStart"/>
      <w:r w:rsidRPr="006B44B2">
        <w:t>страни</w:t>
      </w:r>
      <w:proofErr w:type="spellEnd"/>
      <w:r w:rsidRPr="006B44B2">
        <w:t xml:space="preserve"> </w:t>
      </w:r>
      <w:proofErr w:type="spellStart"/>
      <w:r w:rsidRPr="006B44B2">
        <w:t>от</w:t>
      </w:r>
      <w:proofErr w:type="spellEnd"/>
      <w:r w:rsidRPr="006B44B2">
        <w:t xml:space="preserve"> </w:t>
      </w:r>
      <w:proofErr w:type="spellStart"/>
      <w:r w:rsidRPr="006B44B2">
        <w:t>Дунавския</w:t>
      </w:r>
      <w:proofErr w:type="spellEnd"/>
      <w:r w:rsidRPr="006B44B2">
        <w:t xml:space="preserve"> </w:t>
      </w:r>
      <w:proofErr w:type="spellStart"/>
      <w:r w:rsidRPr="006B44B2">
        <w:t>регион</w:t>
      </w:r>
      <w:proofErr w:type="spellEnd"/>
      <w:r w:rsidRPr="006B44B2">
        <w:t xml:space="preserve">: </w:t>
      </w:r>
      <w:proofErr w:type="spellStart"/>
      <w:r w:rsidRPr="006B44B2">
        <w:t>Австрия</w:t>
      </w:r>
      <w:proofErr w:type="spellEnd"/>
      <w:r w:rsidRPr="006B44B2">
        <w:t xml:space="preserve">, </w:t>
      </w:r>
      <w:proofErr w:type="spellStart"/>
      <w:r w:rsidRPr="006B44B2">
        <w:t>България</w:t>
      </w:r>
      <w:proofErr w:type="spellEnd"/>
      <w:r w:rsidRPr="006B44B2">
        <w:t xml:space="preserve">, </w:t>
      </w:r>
      <w:proofErr w:type="spellStart"/>
      <w:r w:rsidRPr="006B44B2">
        <w:t>Хърватия</w:t>
      </w:r>
      <w:proofErr w:type="spellEnd"/>
      <w:r w:rsidRPr="006B44B2">
        <w:t xml:space="preserve">, </w:t>
      </w:r>
      <w:proofErr w:type="spellStart"/>
      <w:r w:rsidRPr="006B44B2">
        <w:t>Германия</w:t>
      </w:r>
      <w:proofErr w:type="spellEnd"/>
      <w:r w:rsidRPr="006B44B2">
        <w:t xml:space="preserve">, </w:t>
      </w:r>
      <w:proofErr w:type="spellStart"/>
      <w:r w:rsidRPr="006B44B2">
        <w:t>Унгария</w:t>
      </w:r>
      <w:proofErr w:type="spellEnd"/>
      <w:r w:rsidRPr="006B44B2">
        <w:t xml:space="preserve">, </w:t>
      </w:r>
      <w:proofErr w:type="spellStart"/>
      <w:r w:rsidRPr="006B44B2">
        <w:t>Молдова</w:t>
      </w:r>
      <w:proofErr w:type="spellEnd"/>
      <w:r w:rsidRPr="006B44B2">
        <w:t xml:space="preserve">, </w:t>
      </w:r>
      <w:proofErr w:type="spellStart"/>
      <w:r w:rsidRPr="006B44B2">
        <w:t>Румъния</w:t>
      </w:r>
      <w:proofErr w:type="spellEnd"/>
      <w:r w:rsidRPr="006B44B2">
        <w:t xml:space="preserve">, </w:t>
      </w:r>
      <w:proofErr w:type="spellStart"/>
      <w:r w:rsidRPr="006B44B2">
        <w:t>Сърбия</w:t>
      </w:r>
      <w:proofErr w:type="spellEnd"/>
      <w:r w:rsidRPr="006B44B2">
        <w:t xml:space="preserve">, </w:t>
      </w:r>
      <w:proofErr w:type="spellStart"/>
      <w:r w:rsidRPr="006B44B2">
        <w:t>Словакия</w:t>
      </w:r>
      <w:proofErr w:type="spellEnd"/>
      <w:r w:rsidRPr="006B44B2">
        <w:t xml:space="preserve"> и </w:t>
      </w:r>
      <w:proofErr w:type="spellStart"/>
      <w:r w:rsidRPr="006B44B2">
        <w:t>Словения</w:t>
      </w:r>
      <w:proofErr w:type="spellEnd"/>
      <w:r w:rsidRPr="006B44B2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FB5" w:rsidRPr="005701F1" w:rsidRDefault="00EF5FB5" w:rsidP="002A62D2">
    <w:pPr>
      <w:pStyle w:val="Header"/>
      <w:rPr>
        <w:rFonts w:cs="Arial"/>
        <w:lang w:val="en-GB"/>
      </w:rPr>
    </w:pPr>
  </w:p>
  <w:p w:rsidR="00092742" w:rsidRPr="002E7FCF" w:rsidRDefault="00092742" w:rsidP="00BE62E2">
    <w:pPr>
      <w:contextualSpacing/>
      <w:rPr>
        <w:lang w:val="en-GB"/>
      </w:rPr>
    </w:pPr>
    <w:r w:rsidRPr="002E7FCF"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5E23916F" wp14:editId="158F3D8C">
          <wp:simplePos x="0" y="0"/>
          <wp:positionH relativeFrom="column">
            <wp:posOffset>4072255</wp:posOffset>
          </wp:positionH>
          <wp:positionV relativeFrom="paragraph">
            <wp:posOffset>-277495</wp:posOffset>
          </wp:positionV>
          <wp:extent cx="1628775" cy="627380"/>
          <wp:effectExtent l="0" t="0" r="0" b="0"/>
          <wp:wrapTight wrapText="bothSides">
            <wp:wrapPolygon edited="0">
              <wp:start x="0" y="0"/>
              <wp:lineTo x="0" y="20988"/>
              <wp:lineTo x="21474" y="20988"/>
              <wp:lineTo x="2147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3CF" w:rsidRPr="002E7FCF">
      <w:rPr>
        <w:lang w:val="en-GB"/>
      </w:rPr>
      <w:t xml:space="preserve">MOVECO – Mobilising Institutional Learning for Better Exploitation </w:t>
    </w:r>
  </w:p>
  <w:p w:rsidR="00293BC4" w:rsidRPr="002E7FCF" w:rsidRDefault="00BD53CF" w:rsidP="00A056E5">
    <w:pPr>
      <w:contextualSpacing/>
      <w:rPr>
        <w:lang w:val="en-GB"/>
      </w:rPr>
    </w:pPr>
    <w:proofErr w:type="gramStart"/>
    <w:r w:rsidRPr="002E7FCF">
      <w:rPr>
        <w:lang w:val="en-GB"/>
      </w:rPr>
      <w:t>of</w:t>
    </w:r>
    <w:proofErr w:type="gramEnd"/>
    <w:r w:rsidRPr="002E7FCF">
      <w:rPr>
        <w:lang w:val="en-GB"/>
      </w:rPr>
      <w:t xml:space="preserve"> Research and Innovation for the Circular Economy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B61D7"/>
    <w:multiLevelType w:val="multilevel"/>
    <w:tmpl w:val="81C2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90"/>
    <w:rsid w:val="0000594D"/>
    <w:rsid w:val="00014C8D"/>
    <w:rsid w:val="00030963"/>
    <w:rsid w:val="00041999"/>
    <w:rsid w:val="00052A73"/>
    <w:rsid w:val="00061FC7"/>
    <w:rsid w:val="00066467"/>
    <w:rsid w:val="000670D6"/>
    <w:rsid w:val="00081A07"/>
    <w:rsid w:val="00092742"/>
    <w:rsid w:val="000D312E"/>
    <w:rsid w:val="000F5CC0"/>
    <w:rsid w:val="00100158"/>
    <w:rsid w:val="00101481"/>
    <w:rsid w:val="00101F7E"/>
    <w:rsid w:val="001153BA"/>
    <w:rsid w:val="00144045"/>
    <w:rsid w:val="00151E35"/>
    <w:rsid w:val="001551CF"/>
    <w:rsid w:val="00155A7E"/>
    <w:rsid w:val="001902C4"/>
    <w:rsid w:val="00191A93"/>
    <w:rsid w:val="001932E6"/>
    <w:rsid w:val="001962C4"/>
    <w:rsid w:val="001C5DD8"/>
    <w:rsid w:val="001C6833"/>
    <w:rsid w:val="001C7D0D"/>
    <w:rsid w:val="001D207F"/>
    <w:rsid w:val="001D4D6B"/>
    <w:rsid w:val="001E5590"/>
    <w:rsid w:val="001F5204"/>
    <w:rsid w:val="00200142"/>
    <w:rsid w:val="00200D23"/>
    <w:rsid w:val="00202312"/>
    <w:rsid w:val="002056EE"/>
    <w:rsid w:val="0023363C"/>
    <w:rsid w:val="00250500"/>
    <w:rsid w:val="002653BD"/>
    <w:rsid w:val="00265613"/>
    <w:rsid w:val="00265C56"/>
    <w:rsid w:val="002804F6"/>
    <w:rsid w:val="002856BF"/>
    <w:rsid w:val="00285BD1"/>
    <w:rsid w:val="00293BC4"/>
    <w:rsid w:val="00295A05"/>
    <w:rsid w:val="00295E88"/>
    <w:rsid w:val="00296BF1"/>
    <w:rsid w:val="002A23A5"/>
    <w:rsid w:val="002A62D2"/>
    <w:rsid w:val="002B2816"/>
    <w:rsid w:val="002B6B8B"/>
    <w:rsid w:val="002C485D"/>
    <w:rsid w:val="002C4D38"/>
    <w:rsid w:val="002C5510"/>
    <w:rsid w:val="002D0962"/>
    <w:rsid w:val="002D7594"/>
    <w:rsid w:val="002E2F9C"/>
    <w:rsid w:val="002E7F2A"/>
    <w:rsid w:val="002E7FCF"/>
    <w:rsid w:val="00322413"/>
    <w:rsid w:val="00334449"/>
    <w:rsid w:val="00351B24"/>
    <w:rsid w:val="0036146E"/>
    <w:rsid w:val="00364A44"/>
    <w:rsid w:val="0036674F"/>
    <w:rsid w:val="003803A2"/>
    <w:rsid w:val="00387BAC"/>
    <w:rsid w:val="003A6669"/>
    <w:rsid w:val="003B50F4"/>
    <w:rsid w:val="003B646D"/>
    <w:rsid w:val="003E6FDC"/>
    <w:rsid w:val="003E7FE6"/>
    <w:rsid w:val="003F04AC"/>
    <w:rsid w:val="003F31CA"/>
    <w:rsid w:val="003F49EE"/>
    <w:rsid w:val="004036A3"/>
    <w:rsid w:val="00416859"/>
    <w:rsid w:val="00424352"/>
    <w:rsid w:val="00434A25"/>
    <w:rsid w:val="00441767"/>
    <w:rsid w:val="004509E4"/>
    <w:rsid w:val="0045673A"/>
    <w:rsid w:val="00457611"/>
    <w:rsid w:val="00464E5B"/>
    <w:rsid w:val="00480195"/>
    <w:rsid w:val="0049177A"/>
    <w:rsid w:val="0049451F"/>
    <w:rsid w:val="004B37A4"/>
    <w:rsid w:val="004D20FA"/>
    <w:rsid w:val="004D5820"/>
    <w:rsid w:val="004E329C"/>
    <w:rsid w:val="004F21BE"/>
    <w:rsid w:val="004F46BA"/>
    <w:rsid w:val="004F6482"/>
    <w:rsid w:val="004F71B3"/>
    <w:rsid w:val="00540200"/>
    <w:rsid w:val="00545868"/>
    <w:rsid w:val="00550A71"/>
    <w:rsid w:val="0055795C"/>
    <w:rsid w:val="005701F1"/>
    <w:rsid w:val="00586EED"/>
    <w:rsid w:val="0059264D"/>
    <w:rsid w:val="005A15B3"/>
    <w:rsid w:val="005A2B91"/>
    <w:rsid w:val="005A3852"/>
    <w:rsid w:val="005B4D96"/>
    <w:rsid w:val="005C6358"/>
    <w:rsid w:val="005C6912"/>
    <w:rsid w:val="005E2614"/>
    <w:rsid w:val="005F05FF"/>
    <w:rsid w:val="005F6801"/>
    <w:rsid w:val="00607FAB"/>
    <w:rsid w:val="00614AFB"/>
    <w:rsid w:val="00616AC4"/>
    <w:rsid w:val="006213D3"/>
    <w:rsid w:val="00637331"/>
    <w:rsid w:val="006476B1"/>
    <w:rsid w:val="00652F15"/>
    <w:rsid w:val="006803D9"/>
    <w:rsid w:val="00691043"/>
    <w:rsid w:val="006A1754"/>
    <w:rsid w:val="006A60CD"/>
    <w:rsid w:val="006B44B2"/>
    <w:rsid w:val="006C0161"/>
    <w:rsid w:val="006C4263"/>
    <w:rsid w:val="006D119A"/>
    <w:rsid w:val="006D52ED"/>
    <w:rsid w:val="006D6DF7"/>
    <w:rsid w:val="006E7C6D"/>
    <w:rsid w:val="006F1DF1"/>
    <w:rsid w:val="006F5028"/>
    <w:rsid w:val="006F69BC"/>
    <w:rsid w:val="007034EA"/>
    <w:rsid w:val="00717F8C"/>
    <w:rsid w:val="007215F8"/>
    <w:rsid w:val="00727647"/>
    <w:rsid w:val="0073460A"/>
    <w:rsid w:val="00736922"/>
    <w:rsid w:val="0074694E"/>
    <w:rsid w:val="007500F0"/>
    <w:rsid w:val="00760428"/>
    <w:rsid w:val="00771359"/>
    <w:rsid w:val="00781991"/>
    <w:rsid w:val="00782301"/>
    <w:rsid w:val="007915D1"/>
    <w:rsid w:val="007968E3"/>
    <w:rsid w:val="007A410D"/>
    <w:rsid w:val="007B606B"/>
    <w:rsid w:val="007C177F"/>
    <w:rsid w:val="007D0C86"/>
    <w:rsid w:val="007D1118"/>
    <w:rsid w:val="007D5101"/>
    <w:rsid w:val="007F2F6E"/>
    <w:rsid w:val="007F6FF3"/>
    <w:rsid w:val="007F7A12"/>
    <w:rsid w:val="00801FA8"/>
    <w:rsid w:val="00813DBD"/>
    <w:rsid w:val="00837A6D"/>
    <w:rsid w:val="008406A1"/>
    <w:rsid w:val="00855A73"/>
    <w:rsid w:val="008605ED"/>
    <w:rsid w:val="00875894"/>
    <w:rsid w:val="00884C8E"/>
    <w:rsid w:val="008A4871"/>
    <w:rsid w:val="008A67D6"/>
    <w:rsid w:val="008C59B4"/>
    <w:rsid w:val="008E1C88"/>
    <w:rsid w:val="008F6D3E"/>
    <w:rsid w:val="0091353B"/>
    <w:rsid w:val="00926640"/>
    <w:rsid w:val="0094031D"/>
    <w:rsid w:val="00944B0B"/>
    <w:rsid w:val="00960F17"/>
    <w:rsid w:val="00965FBE"/>
    <w:rsid w:val="00982001"/>
    <w:rsid w:val="0098593A"/>
    <w:rsid w:val="0098687F"/>
    <w:rsid w:val="00992113"/>
    <w:rsid w:val="00994070"/>
    <w:rsid w:val="009B1CFF"/>
    <w:rsid w:val="009C4E8B"/>
    <w:rsid w:val="009D17D1"/>
    <w:rsid w:val="009D77BD"/>
    <w:rsid w:val="009E2094"/>
    <w:rsid w:val="009E78B7"/>
    <w:rsid w:val="009F0433"/>
    <w:rsid w:val="009F3FD5"/>
    <w:rsid w:val="009F61C1"/>
    <w:rsid w:val="00A056E5"/>
    <w:rsid w:val="00A125A8"/>
    <w:rsid w:val="00A1714A"/>
    <w:rsid w:val="00A21464"/>
    <w:rsid w:val="00A24224"/>
    <w:rsid w:val="00A362DD"/>
    <w:rsid w:val="00A36388"/>
    <w:rsid w:val="00A372D4"/>
    <w:rsid w:val="00A437EF"/>
    <w:rsid w:val="00A468E5"/>
    <w:rsid w:val="00A54019"/>
    <w:rsid w:val="00A56E47"/>
    <w:rsid w:val="00A70E74"/>
    <w:rsid w:val="00A96F09"/>
    <w:rsid w:val="00A979B4"/>
    <w:rsid w:val="00AA5AA2"/>
    <w:rsid w:val="00AC692B"/>
    <w:rsid w:val="00AD0584"/>
    <w:rsid w:val="00AF3B3A"/>
    <w:rsid w:val="00B102F0"/>
    <w:rsid w:val="00B21203"/>
    <w:rsid w:val="00B25E39"/>
    <w:rsid w:val="00B41F8B"/>
    <w:rsid w:val="00B52DC9"/>
    <w:rsid w:val="00B72845"/>
    <w:rsid w:val="00B85A0E"/>
    <w:rsid w:val="00B90556"/>
    <w:rsid w:val="00B911F1"/>
    <w:rsid w:val="00BA0DD9"/>
    <w:rsid w:val="00BA2378"/>
    <w:rsid w:val="00BA3ABC"/>
    <w:rsid w:val="00BA57A6"/>
    <w:rsid w:val="00BB58DE"/>
    <w:rsid w:val="00BB7C97"/>
    <w:rsid w:val="00BC411B"/>
    <w:rsid w:val="00BD2CE0"/>
    <w:rsid w:val="00BD53CF"/>
    <w:rsid w:val="00BE4AA2"/>
    <w:rsid w:val="00BE62E2"/>
    <w:rsid w:val="00BF3562"/>
    <w:rsid w:val="00C00FC0"/>
    <w:rsid w:val="00C1188B"/>
    <w:rsid w:val="00C12D29"/>
    <w:rsid w:val="00C23953"/>
    <w:rsid w:val="00C2529E"/>
    <w:rsid w:val="00C3702B"/>
    <w:rsid w:val="00C43C55"/>
    <w:rsid w:val="00C5655E"/>
    <w:rsid w:val="00C6744B"/>
    <w:rsid w:val="00C72823"/>
    <w:rsid w:val="00C72993"/>
    <w:rsid w:val="00C72BFA"/>
    <w:rsid w:val="00C75CE0"/>
    <w:rsid w:val="00C8423F"/>
    <w:rsid w:val="00C878F9"/>
    <w:rsid w:val="00C87E59"/>
    <w:rsid w:val="00C9226D"/>
    <w:rsid w:val="00CA12A4"/>
    <w:rsid w:val="00CA2257"/>
    <w:rsid w:val="00CA65E0"/>
    <w:rsid w:val="00CB1232"/>
    <w:rsid w:val="00CB740D"/>
    <w:rsid w:val="00CC0E9F"/>
    <w:rsid w:val="00CE5671"/>
    <w:rsid w:val="00CF2618"/>
    <w:rsid w:val="00CF6D4A"/>
    <w:rsid w:val="00D0112B"/>
    <w:rsid w:val="00D1790C"/>
    <w:rsid w:val="00D22D47"/>
    <w:rsid w:val="00D30E78"/>
    <w:rsid w:val="00D43D46"/>
    <w:rsid w:val="00D557B8"/>
    <w:rsid w:val="00D55F50"/>
    <w:rsid w:val="00D77F3F"/>
    <w:rsid w:val="00D927B6"/>
    <w:rsid w:val="00DB29A8"/>
    <w:rsid w:val="00DB425E"/>
    <w:rsid w:val="00DF1BCB"/>
    <w:rsid w:val="00E0143B"/>
    <w:rsid w:val="00E05B93"/>
    <w:rsid w:val="00E20C87"/>
    <w:rsid w:val="00E246CB"/>
    <w:rsid w:val="00E45B93"/>
    <w:rsid w:val="00E5432C"/>
    <w:rsid w:val="00E620AC"/>
    <w:rsid w:val="00E70167"/>
    <w:rsid w:val="00E80F28"/>
    <w:rsid w:val="00E87BA7"/>
    <w:rsid w:val="00EB5A1B"/>
    <w:rsid w:val="00ED33D4"/>
    <w:rsid w:val="00ED75EC"/>
    <w:rsid w:val="00EE0079"/>
    <w:rsid w:val="00EE1747"/>
    <w:rsid w:val="00EE2B15"/>
    <w:rsid w:val="00EE4AC5"/>
    <w:rsid w:val="00EF1CEC"/>
    <w:rsid w:val="00EF583E"/>
    <w:rsid w:val="00EF5FB5"/>
    <w:rsid w:val="00F012D4"/>
    <w:rsid w:val="00F1096F"/>
    <w:rsid w:val="00F1602C"/>
    <w:rsid w:val="00F1607E"/>
    <w:rsid w:val="00F33C38"/>
    <w:rsid w:val="00F774D2"/>
    <w:rsid w:val="00F85A07"/>
    <w:rsid w:val="00F9428B"/>
    <w:rsid w:val="00F94D12"/>
    <w:rsid w:val="00FA2E69"/>
    <w:rsid w:val="00FB6E3E"/>
    <w:rsid w:val="00FB74DD"/>
    <w:rsid w:val="00FC0B28"/>
    <w:rsid w:val="00FD0F42"/>
    <w:rsid w:val="00FE37D2"/>
    <w:rsid w:val="00FF1E76"/>
    <w:rsid w:val="00FF1F3B"/>
    <w:rsid w:val="00FF22E2"/>
    <w:rsid w:val="00FF3A3B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2D2"/>
    <w:pPr>
      <w:widowControl w:val="0"/>
      <w:jc w:val="both"/>
    </w:pPr>
    <w:rPr>
      <w:rFonts w:ascii="Montserrat Light" w:hAnsi="Montserrat Light" w:cs="Arial"/>
      <w:sz w:val="19"/>
      <w:szCs w:val="19"/>
    </w:rPr>
  </w:style>
  <w:style w:type="paragraph" w:styleId="Heading1">
    <w:name w:val="heading 1"/>
    <w:basedOn w:val="Normal"/>
    <w:link w:val="Heading1Char"/>
    <w:uiPriority w:val="9"/>
    <w:qFormat/>
    <w:rsid w:val="002A62D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6"/>
      <w:szCs w:val="48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D2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27758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6A60CD"/>
    <w:pPr>
      <w:spacing w:after="0" w:line="240" w:lineRule="auto"/>
      <w:outlineLvl w:val="0"/>
    </w:pPr>
    <w:rPr>
      <w:rFonts w:ascii="Arial" w:hAnsi="Arial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60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62D2"/>
    <w:rPr>
      <w:rFonts w:ascii="Montserrat Light" w:eastAsia="Times New Roman" w:hAnsi="Montserrat Light" w:cs="Times New Roman"/>
      <w:b/>
      <w:bCs/>
      <w:kern w:val="36"/>
      <w:sz w:val="36"/>
      <w:szCs w:val="48"/>
      <w:lang w:eastAsia="de-DE"/>
    </w:rPr>
  </w:style>
  <w:style w:type="character" w:styleId="Hyperlink">
    <w:name w:val="Hyperlink"/>
    <w:basedOn w:val="DefaultParagraphFont"/>
    <w:uiPriority w:val="99"/>
    <w:unhideWhenUsed/>
    <w:rsid w:val="00944B0B"/>
    <w:rPr>
      <w:color w:val="0000FF"/>
      <w:u w:val="single"/>
    </w:rPr>
  </w:style>
  <w:style w:type="character" w:customStyle="1" w:styleId="sep">
    <w:name w:val="sep"/>
    <w:basedOn w:val="DefaultParagraphFont"/>
    <w:rsid w:val="00944B0B"/>
  </w:style>
  <w:style w:type="paragraph" w:styleId="NormalWeb">
    <w:name w:val="Normal (Web)"/>
    <w:basedOn w:val="Normal"/>
    <w:uiPriority w:val="99"/>
    <w:unhideWhenUsed/>
    <w:rsid w:val="00944B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Paragraph">
    <w:name w:val="List Paragraph"/>
    <w:basedOn w:val="Normal"/>
    <w:uiPriority w:val="34"/>
    <w:qFormat/>
    <w:rsid w:val="002A23A5"/>
    <w:pPr>
      <w:spacing w:line="360" w:lineRule="auto"/>
      <w:ind w:left="720"/>
      <w:contextualSpacing/>
      <w:outlineLvl w:val="0"/>
    </w:pPr>
    <w:rPr>
      <w:rFonts w:ascii="Arial" w:hAnsi="Arial" w:cs="Tahoma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3A5"/>
    <w:pPr>
      <w:numPr>
        <w:ilvl w:val="1"/>
      </w:numPr>
      <w:spacing w:after="160" w:line="360" w:lineRule="auto"/>
      <w:outlineLvl w:val="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23A5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BD53CF"/>
    <w:pPr>
      <w:tabs>
        <w:tab w:val="center" w:pos="4536"/>
        <w:tab w:val="right" w:pos="9072"/>
      </w:tabs>
      <w:spacing w:after="0" w:line="240" w:lineRule="auto"/>
      <w:outlineLvl w:val="0"/>
    </w:pPr>
    <w:rPr>
      <w:rFonts w:ascii="Arial" w:hAnsi="Arial" w:cs="Tahoma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53CF"/>
    <w:rPr>
      <w:rFonts w:ascii="Tahoma" w:hAnsi="Tahoma" w:cs="Tahoma"/>
      <w:sz w:val="20"/>
    </w:rPr>
  </w:style>
  <w:style w:type="paragraph" w:styleId="Footer">
    <w:name w:val="footer"/>
    <w:basedOn w:val="Normal"/>
    <w:link w:val="FooterChar"/>
    <w:uiPriority w:val="99"/>
    <w:unhideWhenUsed/>
    <w:rsid w:val="00BD53CF"/>
    <w:pPr>
      <w:tabs>
        <w:tab w:val="center" w:pos="4536"/>
        <w:tab w:val="right" w:pos="9072"/>
      </w:tabs>
      <w:spacing w:after="0" w:line="240" w:lineRule="auto"/>
      <w:outlineLvl w:val="0"/>
    </w:pPr>
    <w:rPr>
      <w:rFonts w:ascii="Arial" w:hAnsi="Arial" w:cs="Tahoma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D53CF"/>
    <w:rPr>
      <w:rFonts w:ascii="Tahoma" w:hAnsi="Tahoma" w:cs="Tahoma"/>
      <w:sz w:val="20"/>
    </w:rPr>
  </w:style>
  <w:style w:type="paragraph" w:styleId="NoSpacing">
    <w:name w:val="No Spacing"/>
    <w:uiPriority w:val="1"/>
    <w:qFormat/>
    <w:rsid w:val="002056EE"/>
    <w:pPr>
      <w:spacing w:after="0" w:line="240" w:lineRule="auto"/>
      <w:outlineLvl w:val="0"/>
    </w:pPr>
    <w:rPr>
      <w:rFonts w:ascii="Tahoma" w:hAnsi="Tahoma" w:cs="Tahoma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A62D2"/>
    <w:rPr>
      <w:rFonts w:ascii="Montserrat Light" w:eastAsiaTheme="majorEastAsia" w:hAnsi="Montserrat Light" w:cstheme="majorBidi"/>
      <w:b/>
      <w:color w:val="277588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4F6"/>
    <w:pPr>
      <w:spacing w:after="0" w:line="240" w:lineRule="auto"/>
      <w:outlineLvl w:val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4F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17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77F"/>
    <w:pPr>
      <w:spacing w:line="240" w:lineRule="auto"/>
      <w:outlineLvl w:val="0"/>
    </w:pPr>
    <w:rPr>
      <w:rFonts w:ascii="Arial" w:hAnsi="Arial" w:cs="Tahom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177F"/>
    <w:rPr>
      <w:rFonts w:ascii="Arial" w:hAnsi="Arial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7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77F"/>
    <w:rPr>
      <w:rFonts w:ascii="Arial" w:hAnsi="Arial" w:cs="Tahoma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B5A1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4031D"/>
    <w:rPr>
      <w:color w:val="800080" w:themeColor="followedHyperlink"/>
      <w:u w:val="single"/>
    </w:rPr>
  </w:style>
  <w:style w:type="character" w:customStyle="1" w:styleId="InternetLink">
    <w:name w:val="Internet Link"/>
    <w:basedOn w:val="DefaultParagraphFont"/>
    <w:uiPriority w:val="99"/>
    <w:unhideWhenUsed/>
    <w:rsid w:val="00C3702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C3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C38"/>
    <w:rPr>
      <w:rFonts w:ascii="Montserrat Light" w:hAnsi="Montserrat Light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C38"/>
    <w:rPr>
      <w:vertAlign w:val="superscript"/>
    </w:rPr>
  </w:style>
  <w:style w:type="paragraph" w:styleId="Revision">
    <w:name w:val="Revision"/>
    <w:hidden/>
    <w:uiPriority w:val="99"/>
    <w:semiHidden/>
    <w:rsid w:val="00F33C38"/>
    <w:pPr>
      <w:spacing w:after="0" w:line="240" w:lineRule="auto"/>
    </w:pPr>
    <w:rPr>
      <w:rFonts w:ascii="Montserrat Light" w:hAnsi="Montserrat Light" w:cs="Arial"/>
      <w:sz w:val="19"/>
      <w:szCs w:val="19"/>
    </w:rPr>
  </w:style>
  <w:style w:type="table" w:styleId="TableGrid">
    <w:name w:val="Table Grid"/>
    <w:basedOn w:val="TableNormal"/>
    <w:uiPriority w:val="59"/>
    <w:rsid w:val="00CF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135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353B"/>
    <w:rPr>
      <w:rFonts w:ascii="Montserrat Light" w:hAnsi="Montserrat Light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1353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2D2"/>
    <w:pPr>
      <w:widowControl w:val="0"/>
      <w:jc w:val="both"/>
    </w:pPr>
    <w:rPr>
      <w:rFonts w:ascii="Montserrat Light" w:hAnsi="Montserrat Light" w:cs="Arial"/>
      <w:sz w:val="19"/>
      <w:szCs w:val="19"/>
    </w:rPr>
  </w:style>
  <w:style w:type="paragraph" w:styleId="Heading1">
    <w:name w:val="heading 1"/>
    <w:basedOn w:val="Normal"/>
    <w:link w:val="Heading1Char"/>
    <w:uiPriority w:val="9"/>
    <w:qFormat/>
    <w:rsid w:val="002A62D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6"/>
      <w:szCs w:val="48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D2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27758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6A60CD"/>
    <w:pPr>
      <w:spacing w:after="0" w:line="240" w:lineRule="auto"/>
      <w:outlineLvl w:val="0"/>
    </w:pPr>
    <w:rPr>
      <w:rFonts w:ascii="Arial" w:hAnsi="Arial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60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62D2"/>
    <w:rPr>
      <w:rFonts w:ascii="Montserrat Light" w:eastAsia="Times New Roman" w:hAnsi="Montserrat Light" w:cs="Times New Roman"/>
      <w:b/>
      <w:bCs/>
      <w:kern w:val="36"/>
      <w:sz w:val="36"/>
      <w:szCs w:val="48"/>
      <w:lang w:eastAsia="de-DE"/>
    </w:rPr>
  </w:style>
  <w:style w:type="character" w:styleId="Hyperlink">
    <w:name w:val="Hyperlink"/>
    <w:basedOn w:val="DefaultParagraphFont"/>
    <w:uiPriority w:val="99"/>
    <w:unhideWhenUsed/>
    <w:rsid w:val="00944B0B"/>
    <w:rPr>
      <w:color w:val="0000FF"/>
      <w:u w:val="single"/>
    </w:rPr>
  </w:style>
  <w:style w:type="character" w:customStyle="1" w:styleId="sep">
    <w:name w:val="sep"/>
    <w:basedOn w:val="DefaultParagraphFont"/>
    <w:rsid w:val="00944B0B"/>
  </w:style>
  <w:style w:type="paragraph" w:styleId="NormalWeb">
    <w:name w:val="Normal (Web)"/>
    <w:basedOn w:val="Normal"/>
    <w:uiPriority w:val="99"/>
    <w:unhideWhenUsed/>
    <w:rsid w:val="00944B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Paragraph">
    <w:name w:val="List Paragraph"/>
    <w:basedOn w:val="Normal"/>
    <w:uiPriority w:val="34"/>
    <w:qFormat/>
    <w:rsid w:val="002A23A5"/>
    <w:pPr>
      <w:spacing w:line="360" w:lineRule="auto"/>
      <w:ind w:left="720"/>
      <w:contextualSpacing/>
      <w:outlineLvl w:val="0"/>
    </w:pPr>
    <w:rPr>
      <w:rFonts w:ascii="Arial" w:hAnsi="Arial" w:cs="Tahoma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3A5"/>
    <w:pPr>
      <w:numPr>
        <w:ilvl w:val="1"/>
      </w:numPr>
      <w:spacing w:after="160" w:line="360" w:lineRule="auto"/>
      <w:outlineLvl w:val="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23A5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BD53CF"/>
    <w:pPr>
      <w:tabs>
        <w:tab w:val="center" w:pos="4536"/>
        <w:tab w:val="right" w:pos="9072"/>
      </w:tabs>
      <w:spacing w:after="0" w:line="240" w:lineRule="auto"/>
      <w:outlineLvl w:val="0"/>
    </w:pPr>
    <w:rPr>
      <w:rFonts w:ascii="Arial" w:hAnsi="Arial" w:cs="Tahoma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53CF"/>
    <w:rPr>
      <w:rFonts w:ascii="Tahoma" w:hAnsi="Tahoma" w:cs="Tahoma"/>
      <w:sz w:val="20"/>
    </w:rPr>
  </w:style>
  <w:style w:type="paragraph" w:styleId="Footer">
    <w:name w:val="footer"/>
    <w:basedOn w:val="Normal"/>
    <w:link w:val="FooterChar"/>
    <w:uiPriority w:val="99"/>
    <w:unhideWhenUsed/>
    <w:rsid w:val="00BD53CF"/>
    <w:pPr>
      <w:tabs>
        <w:tab w:val="center" w:pos="4536"/>
        <w:tab w:val="right" w:pos="9072"/>
      </w:tabs>
      <w:spacing w:after="0" w:line="240" w:lineRule="auto"/>
      <w:outlineLvl w:val="0"/>
    </w:pPr>
    <w:rPr>
      <w:rFonts w:ascii="Arial" w:hAnsi="Arial" w:cs="Tahoma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D53CF"/>
    <w:rPr>
      <w:rFonts w:ascii="Tahoma" w:hAnsi="Tahoma" w:cs="Tahoma"/>
      <w:sz w:val="20"/>
    </w:rPr>
  </w:style>
  <w:style w:type="paragraph" w:styleId="NoSpacing">
    <w:name w:val="No Spacing"/>
    <w:uiPriority w:val="1"/>
    <w:qFormat/>
    <w:rsid w:val="002056EE"/>
    <w:pPr>
      <w:spacing w:after="0" w:line="240" w:lineRule="auto"/>
      <w:outlineLvl w:val="0"/>
    </w:pPr>
    <w:rPr>
      <w:rFonts w:ascii="Tahoma" w:hAnsi="Tahoma" w:cs="Tahoma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A62D2"/>
    <w:rPr>
      <w:rFonts w:ascii="Montserrat Light" w:eastAsiaTheme="majorEastAsia" w:hAnsi="Montserrat Light" w:cstheme="majorBidi"/>
      <w:b/>
      <w:color w:val="277588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4F6"/>
    <w:pPr>
      <w:spacing w:after="0" w:line="240" w:lineRule="auto"/>
      <w:outlineLvl w:val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4F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17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77F"/>
    <w:pPr>
      <w:spacing w:line="240" w:lineRule="auto"/>
      <w:outlineLvl w:val="0"/>
    </w:pPr>
    <w:rPr>
      <w:rFonts w:ascii="Arial" w:hAnsi="Arial" w:cs="Tahom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177F"/>
    <w:rPr>
      <w:rFonts w:ascii="Arial" w:hAnsi="Arial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7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77F"/>
    <w:rPr>
      <w:rFonts w:ascii="Arial" w:hAnsi="Arial" w:cs="Tahoma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B5A1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4031D"/>
    <w:rPr>
      <w:color w:val="800080" w:themeColor="followedHyperlink"/>
      <w:u w:val="single"/>
    </w:rPr>
  </w:style>
  <w:style w:type="character" w:customStyle="1" w:styleId="InternetLink">
    <w:name w:val="Internet Link"/>
    <w:basedOn w:val="DefaultParagraphFont"/>
    <w:uiPriority w:val="99"/>
    <w:unhideWhenUsed/>
    <w:rsid w:val="00C3702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C3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C38"/>
    <w:rPr>
      <w:rFonts w:ascii="Montserrat Light" w:hAnsi="Montserrat Light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C38"/>
    <w:rPr>
      <w:vertAlign w:val="superscript"/>
    </w:rPr>
  </w:style>
  <w:style w:type="paragraph" w:styleId="Revision">
    <w:name w:val="Revision"/>
    <w:hidden/>
    <w:uiPriority w:val="99"/>
    <w:semiHidden/>
    <w:rsid w:val="00F33C38"/>
    <w:pPr>
      <w:spacing w:after="0" w:line="240" w:lineRule="auto"/>
    </w:pPr>
    <w:rPr>
      <w:rFonts w:ascii="Montserrat Light" w:hAnsi="Montserrat Light" w:cs="Arial"/>
      <w:sz w:val="19"/>
      <w:szCs w:val="19"/>
    </w:rPr>
  </w:style>
  <w:style w:type="table" w:styleId="TableGrid">
    <w:name w:val="Table Grid"/>
    <w:basedOn w:val="TableNormal"/>
    <w:uiPriority w:val="59"/>
    <w:rsid w:val="00CF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135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353B"/>
    <w:rPr>
      <w:rFonts w:ascii="Montserrat Light" w:hAnsi="Montserrat Light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135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cci.bg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moveco@bayfor.org" TargetMode="External"/><Relationship Id="rId10" Type="http://schemas.openxmlformats.org/officeDocument/2006/relationships/hyperlink" Target="http://danube-goes-circular.e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grit.ackermann@gzs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terreg-danube.eu/move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901BB-DFF0-44F5-B1FC-014D3847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781</Words>
  <Characters>4458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Bayerische Forschungsallianz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Rosina Lohmeyer</dc:creator>
  <cp:lastModifiedBy>AVN</cp:lastModifiedBy>
  <cp:revision>8</cp:revision>
  <cp:lastPrinted>2018-07-11T08:39:00Z</cp:lastPrinted>
  <dcterms:created xsi:type="dcterms:W3CDTF">2018-07-13T10:30:00Z</dcterms:created>
  <dcterms:modified xsi:type="dcterms:W3CDTF">2018-07-16T07:10:00Z</dcterms:modified>
</cp:coreProperties>
</file>